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tblGrid>
      <w:tr w:rsidR="00894F0E" w:rsidTr="00894F0E">
        <w:tc>
          <w:tcPr>
            <w:tcW w:w="10761" w:type="dxa"/>
          </w:tcPr>
          <w:p w:rsidR="00894F0E" w:rsidRDefault="00894F0E" w:rsidP="008B2857">
            <w:pPr>
              <w:rPr>
                <w:rFonts w:ascii="Arial" w:hAnsi="Arial" w:cs="Arial"/>
              </w:rPr>
            </w:pPr>
            <w:bookmarkStart w:id="0" w:name="_GoBack"/>
            <w:bookmarkEnd w:id="0"/>
            <w:r w:rsidRPr="008B2857">
              <w:rPr>
                <w:rFonts w:ascii="Arial" w:hAnsi="Arial" w:cs="Arial"/>
              </w:rPr>
              <w:t>Royal Borough of Windsor and Maidenhead</w:t>
            </w:r>
          </w:p>
          <w:p w:rsidR="008B2857" w:rsidRDefault="008B2857" w:rsidP="008B2857">
            <w:pPr>
              <w:rPr>
                <w:rFonts w:ascii="Arial" w:hAnsi="Arial" w:cs="Arial"/>
              </w:rPr>
            </w:pPr>
          </w:p>
          <w:p w:rsidR="008B2857" w:rsidRDefault="008B2857" w:rsidP="008B2857">
            <w:pPr>
              <w:rPr>
                <w:rFonts w:ascii="Arial" w:hAnsi="Arial" w:cs="Arial"/>
              </w:rPr>
            </w:pPr>
          </w:p>
          <w:p w:rsidR="00894F0E" w:rsidRPr="008B2857" w:rsidRDefault="008B2857" w:rsidP="008B2857">
            <w:pPr>
              <w:rPr>
                <w:rFonts w:ascii="Arial" w:hAnsi="Arial" w:cs="Arial"/>
                <w:b/>
                <w:sz w:val="28"/>
                <w:szCs w:val="28"/>
              </w:rPr>
            </w:pPr>
            <w:r w:rsidRPr="008B2857">
              <w:rPr>
                <w:rFonts w:ascii="Arial" w:hAnsi="Arial" w:cs="Arial"/>
                <w:b/>
                <w:sz w:val="28"/>
                <w:szCs w:val="28"/>
              </w:rPr>
              <w:t>Special Educational Needs and Disabilities</w:t>
            </w:r>
            <w:r w:rsidR="00C75EF1">
              <w:rPr>
                <w:rFonts w:ascii="Arial" w:hAnsi="Arial" w:cs="Arial"/>
                <w:b/>
                <w:sz w:val="28"/>
                <w:szCs w:val="28"/>
              </w:rPr>
              <w:t xml:space="preserve"> </w:t>
            </w:r>
            <w:r w:rsidRPr="008B2857">
              <w:rPr>
                <w:rFonts w:ascii="Arial" w:hAnsi="Arial" w:cs="Arial"/>
                <w:b/>
                <w:sz w:val="28"/>
                <w:szCs w:val="28"/>
              </w:rPr>
              <w:t>(SEND) Local Offer and</w:t>
            </w:r>
            <w:r w:rsidR="00C75EF1">
              <w:rPr>
                <w:rFonts w:ascii="Arial" w:hAnsi="Arial" w:cs="Arial"/>
                <w:b/>
                <w:sz w:val="28"/>
                <w:szCs w:val="28"/>
              </w:rPr>
              <w:t xml:space="preserve"> School </w:t>
            </w:r>
            <w:r w:rsidR="00894F0E" w:rsidRPr="008B2857">
              <w:rPr>
                <w:rFonts w:ascii="Arial" w:hAnsi="Arial" w:cs="Arial"/>
                <w:b/>
                <w:sz w:val="28"/>
                <w:szCs w:val="28"/>
              </w:rPr>
              <w:t>SEN Information Report</w:t>
            </w:r>
          </w:p>
          <w:p w:rsidR="00894F0E" w:rsidRDefault="00894F0E" w:rsidP="002C647F">
            <w:pPr>
              <w:rPr>
                <w:rFonts w:ascii="Arial" w:hAnsi="Arial" w:cs="Arial"/>
                <w:b/>
                <w:sz w:val="28"/>
                <w:szCs w:val="28"/>
              </w:rPr>
            </w:pPr>
          </w:p>
          <w:p w:rsidR="00320F5C" w:rsidRPr="00894F0E" w:rsidRDefault="00320F5C" w:rsidP="002C647F">
            <w:pPr>
              <w:rPr>
                <w:rFonts w:ascii="Arial" w:hAnsi="Arial" w:cs="Arial"/>
                <w:b/>
                <w:sz w:val="28"/>
                <w:szCs w:val="28"/>
              </w:rPr>
            </w:pPr>
          </w:p>
          <w:p w:rsidR="00894F0E" w:rsidRDefault="008B2857" w:rsidP="007F14AE">
            <w:pPr>
              <w:rPr>
                <w:rFonts w:ascii="Arial" w:hAnsi="Arial" w:cs="Arial"/>
                <w:b/>
                <w:color w:val="31849B" w:themeColor="accent5" w:themeShade="BF"/>
                <w:sz w:val="28"/>
                <w:szCs w:val="28"/>
              </w:rPr>
            </w:pPr>
            <w:r w:rsidRPr="004E5286">
              <w:rPr>
                <w:rFonts w:ascii="Arial" w:hAnsi="Arial" w:cs="Arial"/>
                <w:b/>
                <w:noProof/>
                <w:lang w:eastAsia="en-GB"/>
              </w:rPr>
              <w:drawing>
                <wp:anchor distT="0" distB="0" distL="114300" distR="114300" simplePos="0" relativeHeight="251661312" behindDoc="1" locked="0" layoutInCell="1" allowOverlap="1" wp14:anchorId="6C1DB289" wp14:editId="4A57217D">
                  <wp:simplePos x="0" y="0"/>
                  <wp:positionH relativeFrom="column">
                    <wp:posOffset>4761230</wp:posOffset>
                  </wp:positionH>
                  <wp:positionV relativeFrom="paragraph">
                    <wp:posOffset>-2467610</wp:posOffset>
                  </wp:positionV>
                  <wp:extent cx="1104900" cy="946785"/>
                  <wp:effectExtent l="0" t="0" r="0" b="5715"/>
                  <wp:wrapTight wrapText="bothSides">
                    <wp:wrapPolygon edited="0">
                      <wp:start x="0" y="0"/>
                      <wp:lineTo x="0" y="21296"/>
                      <wp:lineTo x="21228" y="21296"/>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FIGURE ICONS copy (2).png - Main logo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946785"/>
                          </a:xfrm>
                          <a:prstGeom prst="rect">
                            <a:avLst/>
                          </a:prstGeom>
                        </pic:spPr>
                      </pic:pic>
                    </a:graphicData>
                  </a:graphic>
                  <wp14:sizeRelH relativeFrom="page">
                    <wp14:pctWidth>0</wp14:pctWidth>
                  </wp14:sizeRelH>
                  <wp14:sizeRelV relativeFrom="page">
                    <wp14:pctHeight>0</wp14:pctHeight>
                  </wp14:sizeRelV>
                </wp:anchor>
              </w:drawing>
            </w:r>
            <w:r w:rsidRPr="008B2857">
              <w:rPr>
                <w:noProof/>
                <w:lang w:eastAsia="en-GB"/>
              </w:rPr>
              <w:drawing>
                <wp:anchor distT="0" distB="0" distL="114300" distR="114300" simplePos="0" relativeHeight="251659264" behindDoc="1" locked="0" layoutInCell="1" allowOverlap="1" wp14:anchorId="37C84C59" wp14:editId="1A25C462">
                  <wp:simplePos x="0" y="0"/>
                  <wp:positionH relativeFrom="column">
                    <wp:posOffset>5961380</wp:posOffset>
                  </wp:positionH>
                  <wp:positionV relativeFrom="paragraph">
                    <wp:posOffset>-2505075</wp:posOffset>
                  </wp:positionV>
                  <wp:extent cx="714375" cy="981075"/>
                  <wp:effectExtent l="0" t="0" r="9525" b="9525"/>
                  <wp:wrapTight wrapText="bothSides">
                    <wp:wrapPolygon edited="0">
                      <wp:start x="0" y="0"/>
                      <wp:lineTo x="0" y="21390"/>
                      <wp:lineTo x="21312" y="21390"/>
                      <wp:lineTo x="21312"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436">
              <w:rPr>
                <w:rFonts w:ascii="Arial" w:hAnsi="Arial" w:cs="Arial"/>
                <w:b/>
                <w:color w:val="31849B" w:themeColor="accent5" w:themeShade="BF"/>
                <w:sz w:val="28"/>
                <w:szCs w:val="28"/>
              </w:rPr>
              <w:t xml:space="preserve">Braywick Court </w:t>
            </w:r>
            <w:r w:rsidR="007F14AE" w:rsidRPr="007F14AE">
              <w:rPr>
                <w:rFonts w:ascii="Arial" w:hAnsi="Arial" w:cs="Arial"/>
                <w:b/>
                <w:color w:val="31849B" w:themeColor="accent5" w:themeShade="BF"/>
                <w:sz w:val="28"/>
                <w:szCs w:val="28"/>
              </w:rPr>
              <w:t>School</w:t>
            </w:r>
          </w:p>
          <w:p w:rsidR="008B2857" w:rsidRPr="00F4359F" w:rsidRDefault="008B2857" w:rsidP="007F14AE">
            <w:pPr>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39"/>
              <w:gridCol w:w="6180"/>
            </w:tblGrid>
            <w:tr w:rsidR="00F4359F" w:rsidRPr="00DE52A2" w:rsidTr="003E165F">
              <w:tc>
                <w:tcPr>
                  <w:tcW w:w="4248" w:type="dxa"/>
                </w:tcPr>
                <w:p w:rsidR="00F4359F" w:rsidRPr="00424909" w:rsidRDefault="00F4359F" w:rsidP="003E165F">
                  <w:pPr>
                    <w:ind w:left="-108"/>
                    <w:rPr>
                      <w:rFonts w:ascii="Arial" w:hAnsi="Arial" w:cs="Arial"/>
                    </w:rPr>
                  </w:pPr>
                  <w:r w:rsidRPr="00424909">
                    <w:rPr>
                      <w:rFonts w:ascii="Arial" w:hAnsi="Arial" w:cs="Arial"/>
                    </w:rPr>
                    <w:t>Name of Headteacher:</w:t>
                  </w:r>
                </w:p>
                <w:p w:rsidR="00F4359F" w:rsidRPr="00424909" w:rsidRDefault="00F4359F" w:rsidP="003E165F">
                  <w:pPr>
                    <w:ind w:left="-108"/>
                    <w:rPr>
                      <w:rFonts w:ascii="Arial" w:hAnsi="Arial" w:cs="Arial"/>
                    </w:rPr>
                  </w:pPr>
                </w:p>
              </w:tc>
              <w:tc>
                <w:tcPr>
                  <w:tcW w:w="6282" w:type="dxa"/>
                </w:tcPr>
                <w:p w:rsidR="00F4359F" w:rsidRPr="00424909" w:rsidRDefault="00EE3383" w:rsidP="003E165F">
                  <w:pPr>
                    <w:rPr>
                      <w:rFonts w:ascii="Arial" w:hAnsi="Arial" w:cs="Arial"/>
                    </w:rPr>
                  </w:pPr>
                  <w:r>
                    <w:rPr>
                      <w:rFonts w:ascii="Arial" w:hAnsi="Arial" w:cs="Arial"/>
                    </w:rPr>
                    <w:t>Gemma Donnelly</w:t>
                  </w:r>
                </w:p>
              </w:tc>
            </w:tr>
            <w:tr w:rsidR="00F4359F" w:rsidRPr="00DE52A2" w:rsidTr="003E165F">
              <w:tc>
                <w:tcPr>
                  <w:tcW w:w="4248" w:type="dxa"/>
                </w:tcPr>
                <w:p w:rsidR="00F4359F" w:rsidRPr="00424909" w:rsidRDefault="00F4359F" w:rsidP="003E165F">
                  <w:pPr>
                    <w:ind w:left="-108"/>
                    <w:rPr>
                      <w:rFonts w:ascii="Arial" w:hAnsi="Arial" w:cs="Arial"/>
                    </w:rPr>
                  </w:pPr>
                  <w:r w:rsidRPr="00424909">
                    <w:rPr>
                      <w:rFonts w:ascii="Arial" w:hAnsi="Arial" w:cs="Arial"/>
                    </w:rPr>
                    <w:t>Name of SEN Co-ordinator (SENC</w:t>
                  </w:r>
                  <w:r w:rsidR="00A42545">
                    <w:rPr>
                      <w:rFonts w:ascii="Arial" w:hAnsi="Arial" w:cs="Arial"/>
                    </w:rPr>
                    <w:t>O</w:t>
                  </w:r>
                  <w:r w:rsidRPr="00424909">
                    <w:rPr>
                      <w:rFonts w:ascii="Arial" w:hAnsi="Arial" w:cs="Arial"/>
                    </w:rPr>
                    <w:t>):</w:t>
                  </w:r>
                </w:p>
                <w:p w:rsidR="00F4359F" w:rsidRPr="00424909" w:rsidRDefault="00F4359F" w:rsidP="003E165F">
                  <w:pPr>
                    <w:ind w:left="-108"/>
                    <w:rPr>
                      <w:rFonts w:ascii="Arial" w:hAnsi="Arial" w:cs="Arial"/>
                    </w:rPr>
                  </w:pPr>
                </w:p>
              </w:tc>
              <w:tc>
                <w:tcPr>
                  <w:tcW w:w="6282" w:type="dxa"/>
                </w:tcPr>
                <w:p w:rsidR="00F4359F" w:rsidRPr="00424909" w:rsidRDefault="00EE3383" w:rsidP="003E165F">
                  <w:pPr>
                    <w:rPr>
                      <w:rFonts w:ascii="Arial" w:hAnsi="Arial" w:cs="Arial"/>
                    </w:rPr>
                  </w:pPr>
                  <w:r>
                    <w:rPr>
                      <w:rFonts w:ascii="Arial" w:hAnsi="Arial" w:cs="Arial"/>
                    </w:rPr>
                    <w:t xml:space="preserve">Gemma Donnelly </w:t>
                  </w:r>
                </w:p>
              </w:tc>
            </w:tr>
            <w:tr w:rsidR="00F4359F" w:rsidRPr="00DE52A2" w:rsidTr="003E165F">
              <w:tc>
                <w:tcPr>
                  <w:tcW w:w="4248" w:type="dxa"/>
                </w:tcPr>
                <w:p w:rsidR="00F4359F" w:rsidRPr="00424909" w:rsidRDefault="00F4359F" w:rsidP="003E165F">
                  <w:pPr>
                    <w:ind w:left="-108"/>
                    <w:rPr>
                      <w:rFonts w:ascii="Arial" w:hAnsi="Arial" w:cs="Arial"/>
                    </w:rPr>
                  </w:pPr>
                  <w:r w:rsidRPr="00424909">
                    <w:rPr>
                      <w:rFonts w:ascii="Arial" w:hAnsi="Arial" w:cs="Arial"/>
                    </w:rPr>
                    <w:t>Name of SEN Governor:</w:t>
                  </w:r>
                </w:p>
                <w:p w:rsidR="00F4359F" w:rsidRPr="00424909" w:rsidRDefault="00F4359F" w:rsidP="003E165F">
                  <w:pPr>
                    <w:ind w:left="-108"/>
                    <w:rPr>
                      <w:rFonts w:ascii="Arial" w:hAnsi="Arial" w:cs="Arial"/>
                    </w:rPr>
                  </w:pPr>
                </w:p>
              </w:tc>
              <w:tc>
                <w:tcPr>
                  <w:tcW w:w="6282" w:type="dxa"/>
                </w:tcPr>
                <w:p w:rsidR="00F4359F" w:rsidRPr="00424909" w:rsidRDefault="007F5C40" w:rsidP="003E165F">
                  <w:pPr>
                    <w:rPr>
                      <w:rFonts w:ascii="Arial" w:hAnsi="Arial" w:cs="Arial"/>
                    </w:rPr>
                  </w:pPr>
                  <w:r>
                    <w:rPr>
                      <w:rFonts w:ascii="Arial" w:hAnsi="Arial" w:cs="Arial"/>
                    </w:rPr>
                    <w:t>Judi Jeffries</w:t>
                  </w:r>
                </w:p>
              </w:tc>
            </w:tr>
            <w:tr w:rsidR="00F4359F" w:rsidRPr="00DE52A2" w:rsidTr="003E165F">
              <w:tc>
                <w:tcPr>
                  <w:tcW w:w="4248" w:type="dxa"/>
                </w:tcPr>
                <w:p w:rsidR="00F4359F" w:rsidRPr="00424909" w:rsidRDefault="00F4359F" w:rsidP="003E165F">
                  <w:pPr>
                    <w:ind w:left="-108"/>
                    <w:rPr>
                      <w:rFonts w:ascii="Arial" w:hAnsi="Arial" w:cs="Arial"/>
                    </w:rPr>
                  </w:pPr>
                  <w:r w:rsidRPr="00424909">
                    <w:rPr>
                      <w:rFonts w:ascii="Arial" w:hAnsi="Arial" w:cs="Arial"/>
                    </w:rPr>
                    <w:t>School address:</w:t>
                  </w:r>
                </w:p>
                <w:p w:rsidR="00F4359F" w:rsidRPr="00424909" w:rsidRDefault="00F4359F" w:rsidP="003E165F">
                  <w:pPr>
                    <w:ind w:left="-108"/>
                    <w:rPr>
                      <w:rFonts w:ascii="Arial" w:hAnsi="Arial" w:cs="Arial"/>
                    </w:rPr>
                  </w:pPr>
                </w:p>
              </w:tc>
              <w:tc>
                <w:tcPr>
                  <w:tcW w:w="6282" w:type="dxa"/>
                </w:tcPr>
                <w:p w:rsidR="00136AB2" w:rsidRPr="00424909" w:rsidRDefault="007F5C40" w:rsidP="00BC3E1F">
                  <w:pPr>
                    <w:rPr>
                      <w:rFonts w:ascii="Arial" w:hAnsi="Arial" w:cs="Arial"/>
                    </w:rPr>
                  </w:pPr>
                  <w:r>
                    <w:rPr>
                      <w:rFonts w:ascii="Arial" w:hAnsi="Arial" w:cs="Arial"/>
                    </w:rPr>
                    <w:t xml:space="preserve">Braywick Court School, </w:t>
                  </w:r>
                  <w:r w:rsidR="00136AB2">
                    <w:rPr>
                      <w:rFonts w:ascii="Arial" w:hAnsi="Arial" w:cs="Arial"/>
                    </w:rPr>
                    <w:t>H</w:t>
                  </w:r>
                  <w:r w:rsidR="00EE3383">
                    <w:rPr>
                      <w:rFonts w:ascii="Arial" w:hAnsi="Arial" w:cs="Arial"/>
                    </w:rPr>
                    <w:t>ibbert Road, Bray, Berkshire, Sl6 1UU</w:t>
                  </w:r>
                </w:p>
              </w:tc>
            </w:tr>
            <w:tr w:rsidR="00F4359F" w:rsidRPr="00DE52A2" w:rsidTr="003E165F">
              <w:tc>
                <w:tcPr>
                  <w:tcW w:w="4248" w:type="dxa"/>
                </w:tcPr>
                <w:p w:rsidR="00F4359F" w:rsidRPr="00424909" w:rsidRDefault="00F4359F" w:rsidP="003E165F">
                  <w:pPr>
                    <w:ind w:left="-108"/>
                    <w:rPr>
                      <w:rFonts w:ascii="Arial" w:hAnsi="Arial" w:cs="Arial"/>
                    </w:rPr>
                  </w:pPr>
                  <w:r w:rsidRPr="00424909">
                    <w:rPr>
                      <w:rFonts w:ascii="Arial" w:hAnsi="Arial" w:cs="Arial"/>
                    </w:rPr>
                    <w:t xml:space="preserve">Contact telephone number: </w:t>
                  </w:r>
                </w:p>
                <w:p w:rsidR="00F4359F" w:rsidRPr="00424909" w:rsidRDefault="00F4359F" w:rsidP="003E165F">
                  <w:pPr>
                    <w:ind w:left="-108"/>
                    <w:rPr>
                      <w:rFonts w:ascii="Arial" w:hAnsi="Arial" w:cs="Arial"/>
                    </w:rPr>
                  </w:pPr>
                </w:p>
              </w:tc>
              <w:tc>
                <w:tcPr>
                  <w:tcW w:w="6282" w:type="dxa"/>
                </w:tcPr>
                <w:p w:rsidR="00F4359F" w:rsidRPr="00424909" w:rsidRDefault="00EE3383" w:rsidP="003E165F">
                  <w:pPr>
                    <w:rPr>
                      <w:rFonts w:ascii="Arial" w:hAnsi="Arial" w:cs="Arial"/>
                    </w:rPr>
                  </w:pPr>
                  <w:r>
                    <w:rPr>
                      <w:rFonts w:ascii="Arial" w:hAnsi="Arial" w:cs="Arial"/>
                    </w:rPr>
                    <w:t>01628 782562</w:t>
                  </w:r>
                </w:p>
              </w:tc>
            </w:tr>
            <w:tr w:rsidR="00F4359F" w:rsidRPr="00DE52A2" w:rsidTr="003E165F">
              <w:tc>
                <w:tcPr>
                  <w:tcW w:w="4248" w:type="dxa"/>
                </w:tcPr>
                <w:p w:rsidR="00F4359F" w:rsidRPr="00424909" w:rsidRDefault="00F4359F" w:rsidP="003E165F">
                  <w:pPr>
                    <w:ind w:left="-108"/>
                    <w:rPr>
                      <w:rFonts w:ascii="Arial" w:hAnsi="Arial" w:cs="Arial"/>
                    </w:rPr>
                  </w:pPr>
                  <w:r w:rsidRPr="00424909">
                    <w:rPr>
                      <w:rFonts w:ascii="Arial" w:hAnsi="Arial" w:cs="Arial"/>
                    </w:rPr>
                    <w:t>School email address:</w:t>
                  </w:r>
                </w:p>
                <w:p w:rsidR="00F4359F" w:rsidRPr="00424909" w:rsidRDefault="00F4359F" w:rsidP="003E165F">
                  <w:pPr>
                    <w:ind w:left="-108"/>
                    <w:rPr>
                      <w:rFonts w:ascii="Arial" w:hAnsi="Arial" w:cs="Arial"/>
                    </w:rPr>
                  </w:pPr>
                </w:p>
              </w:tc>
              <w:tc>
                <w:tcPr>
                  <w:tcW w:w="6282" w:type="dxa"/>
                </w:tcPr>
                <w:p w:rsidR="00F4359F" w:rsidRPr="00424909" w:rsidRDefault="006373F7" w:rsidP="003E165F">
                  <w:pPr>
                    <w:rPr>
                      <w:rFonts w:ascii="Arial" w:hAnsi="Arial" w:cs="Arial"/>
                    </w:rPr>
                  </w:pPr>
                  <w:hyperlink r:id="rId13" w:history="1">
                    <w:r w:rsidR="00EE3383" w:rsidRPr="008A4DD1">
                      <w:rPr>
                        <w:rStyle w:val="Hyperlink"/>
                        <w:rFonts w:ascii="Arial" w:hAnsi="Arial" w:cs="Arial"/>
                      </w:rPr>
                      <w:t>office@braywickcourtschool.org.uk</w:t>
                    </w:r>
                  </w:hyperlink>
                  <w:r w:rsidR="00EE3383">
                    <w:rPr>
                      <w:rFonts w:ascii="Arial" w:hAnsi="Arial" w:cs="Arial"/>
                    </w:rPr>
                    <w:t xml:space="preserve"> </w:t>
                  </w:r>
                </w:p>
              </w:tc>
            </w:tr>
            <w:tr w:rsidR="00F4359F" w:rsidRPr="00DE52A2" w:rsidTr="003E165F">
              <w:tc>
                <w:tcPr>
                  <w:tcW w:w="4248" w:type="dxa"/>
                </w:tcPr>
                <w:p w:rsidR="00F4359F" w:rsidRPr="00424909" w:rsidRDefault="00F4359F" w:rsidP="003E165F">
                  <w:pPr>
                    <w:ind w:left="-108"/>
                    <w:rPr>
                      <w:rFonts w:ascii="Arial" w:hAnsi="Arial" w:cs="Arial"/>
                    </w:rPr>
                  </w:pPr>
                  <w:r w:rsidRPr="00424909">
                    <w:rPr>
                      <w:rFonts w:ascii="Arial" w:hAnsi="Arial" w:cs="Arial"/>
                    </w:rPr>
                    <w:t>School website:</w:t>
                  </w:r>
                </w:p>
                <w:p w:rsidR="00F4359F" w:rsidRPr="00424909" w:rsidRDefault="00F4359F" w:rsidP="003E165F">
                  <w:pPr>
                    <w:ind w:left="-108"/>
                    <w:rPr>
                      <w:rFonts w:ascii="Arial" w:hAnsi="Arial" w:cs="Arial"/>
                    </w:rPr>
                  </w:pPr>
                </w:p>
              </w:tc>
              <w:tc>
                <w:tcPr>
                  <w:tcW w:w="6282" w:type="dxa"/>
                </w:tcPr>
                <w:p w:rsidR="00F4359F" w:rsidRDefault="006373F7" w:rsidP="003E165F">
                  <w:pPr>
                    <w:rPr>
                      <w:rFonts w:ascii="Arial" w:hAnsi="Arial" w:cs="Arial"/>
                    </w:rPr>
                  </w:pPr>
                  <w:hyperlink r:id="rId14" w:history="1">
                    <w:r w:rsidR="00C93436" w:rsidRPr="00E96517">
                      <w:rPr>
                        <w:rStyle w:val="Hyperlink"/>
                        <w:rFonts w:ascii="Arial" w:hAnsi="Arial" w:cs="Arial"/>
                      </w:rPr>
                      <w:t>www.braywickcourtschool.co.uk</w:t>
                    </w:r>
                  </w:hyperlink>
                </w:p>
                <w:p w:rsidR="00C93436" w:rsidRPr="00424909" w:rsidRDefault="00C93436" w:rsidP="003E165F">
                  <w:pPr>
                    <w:rPr>
                      <w:rFonts w:ascii="Arial" w:hAnsi="Arial" w:cs="Arial"/>
                    </w:rPr>
                  </w:pPr>
                </w:p>
              </w:tc>
            </w:tr>
            <w:tr w:rsidR="00F4359F" w:rsidRPr="00DE52A2" w:rsidTr="003E165F">
              <w:tc>
                <w:tcPr>
                  <w:tcW w:w="4248" w:type="dxa"/>
                </w:tcPr>
                <w:p w:rsidR="00F4359F" w:rsidRPr="00424909" w:rsidRDefault="00F4359F" w:rsidP="003E165F">
                  <w:pPr>
                    <w:ind w:left="-108"/>
                    <w:rPr>
                      <w:rFonts w:ascii="Arial" w:hAnsi="Arial" w:cs="Arial"/>
                    </w:rPr>
                  </w:pPr>
                  <w:r w:rsidRPr="00424909">
                    <w:rPr>
                      <w:rFonts w:ascii="Arial" w:hAnsi="Arial" w:cs="Arial"/>
                    </w:rPr>
                    <w:t xml:space="preserve">Type of school: </w:t>
                  </w:r>
                </w:p>
                <w:p w:rsidR="00F4359F" w:rsidRPr="00424909" w:rsidRDefault="00F4359F" w:rsidP="003E165F">
                  <w:pPr>
                    <w:ind w:left="-108"/>
                    <w:rPr>
                      <w:rFonts w:ascii="Arial" w:hAnsi="Arial" w:cs="Arial"/>
                    </w:rPr>
                  </w:pPr>
                </w:p>
              </w:tc>
              <w:tc>
                <w:tcPr>
                  <w:tcW w:w="6282" w:type="dxa"/>
                </w:tcPr>
                <w:p w:rsidR="00917B93" w:rsidRPr="00424909" w:rsidRDefault="00EA2902" w:rsidP="00EE3383">
                  <w:pPr>
                    <w:ind w:left="34" w:hanging="34"/>
                    <w:rPr>
                      <w:rFonts w:ascii="Arial" w:hAnsi="Arial" w:cs="Arial"/>
                    </w:rPr>
                  </w:pPr>
                  <w:r w:rsidRPr="00424909">
                    <w:rPr>
                      <w:rFonts w:ascii="Arial" w:hAnsi="Arial" w:cs="Arial"/>
                    </w:rPr>
                    <w:t>Free School</w:t>
                  </w:r>
                </w:p>
                <w:p w:rsidR="00917B93" w:rsidRDefault="00EE3383" w:rsidP="00EE3383">
                  <w:pPr>
                    <w:ind w:left="34" w:hanging="34"/>
                    <w:rPr>
                      <w:rFonts w:ascii="Arial" w:hAnsi="Arial" w:cs="Arial"/>
                    </w:rPr>
                  </w:pPr>
                  <w:r>
                    <w:rPr>
                      <w:rFonts w:ascii="Arial" w:hAnsi="Arial" w:cs="Arial"/>
                    </w:rPr>
                    <w:t>Primary</w:t>
                  </w:r>
                </w:p>
                <w:p w:rsidR="00D153A9" w:rsidRPr="00424909" w:rsidRDefault="00D153A9" w:rsidP="00792EF9">
                  <w:pPr>
                    <w:rPr>
                      <w:rFonts w:ascii="Arial" w:hAnsi="Arial" w:cs="Arial"/>
                    </w:rPr>
                  </w:pPr>
                </w:p>
              </w:tc>
            </w:tr>
          </w:tbl>
          <w:p w:rsidR="00EE52EC" w:rsidRPr="00F4359F" w:rsidRDefault="00EE52EC" w:rsidP="00F4359F">
            <w:pPr>
              <w:rPr>
                <w:b/>
                <w:sz w:val="24"/>
                <w:szCs w:val="24"/>
              </w:rPr>
            </w:pPr>
          </w:p>
        </w:tc>
      </w:tr>
      <w:tr w:rsidR="00AF7F9A" w:rsidRPr="00424909" w:rsidTr="00894F0E">
        <w:tc>
          <w:tcPr>
            <w:tcW w:w="10761" w:type="dxa"/>
          </w:tcPr>
          <w:p w:rsidR="00336179" w:rsidRPr="00424909" w:rsidRDefault="00336179" w:rsidP="00197C7A">
            <w:pPr>
              <w:rPr>
                <w:rFonts w:ascii="Arial" w:hAnsi="Arial" w:cs="Arial"/>
              </w:rPr>
            </w:pPr>
          </w:p>
        </w:tc>
      </w:tr>
      <w:tr w:rsidR="0050323D" w:rsidRPr="00424909" w:rsidTr="0007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Borders>
              <w:bottom w:val="single" w:sz="4" w:space="0" w:color="auto"/>
            </w:tcBorders>
            <w:shd w:val="clear" w:color="auto" w:fill="31849B" w:themeFill="accent5" w:themeFillShade="BF"/>
          </w:tcPr>
          <w:p w:rsidR="0050323D" w:rsidRPr="00424909" w:rsidRDefault="0050323D" w:rsidP="003914DA">
            <w:pPr>
              <w:pStyle w:val="ListParagraph"/>
              <w:numPr>
                <w:ilvl w:val="0"/>
                <w:numId w:val="22"/>
              </w:numPr>
              <w:ind w:left="284" w:hanging="284"/>
              <w:rPr>
                <w:rFonts w:ascii="Arial" w:hAnsi="Arial" w:cs="Arial"/>
                <w:b/>
                <w:sz w:val="24"/>
                <w:szCs w:val="24"/>
              </w:rPr>
            </w:pPr>
            <w:r w:rsidRPr="00424909">
              <w:rPr>
                <w:rFonts w:ascii="Arial" w:hAnsi="Arial" w:cs="Arial"/>
                <w:b/>
                <w:color w:val="FFFFFF" w:themeColor="background1"/>
                <w:sz w:val="24"/>
                <w:szCs w:val="24"/>
              </w:rPr>
              <w:t>Identifying special educational needs and disabilities</w:t>
            </w:r>
            <w:r w:rsidR="00C5188F" w:rsidRPr="00424909">
              <w:rPr>
                <w:rFonts w:ascii="Arial" w:hAnsi="Arial" w:cs="Arial"/>
                <w:b/>
                <w:color w:val="FFFFFF" w:themeColor="background1"/>
                <w:sz w:val="24"/>
                <w:szCs w:val="24"/>
              </w:rPr>
              <w:t xml:space="preserve"> (SEND)</w:t>
            </w:r>
          </w:p>
          <w:p w:rsidR="00EE2AFB" w:rsidRPr="00424909" w:rsidRDefault="00EE2AFB" w:rsidP="000D51CA">
            <w:pPr>
              <w:ind w:firstLine="142"/>
              <w:rPr>
                <w:rFonts w:ascii="Arial" w:hAnsi="Arial" w:cs="Arial"/>
                <w:b/>
              </w:rPr>
            </w:pPr>
          </w:p>
        </w:tc>
      </w:tr>
      <w:tr w:rsidR="00415C04" w:rsidRPr="00424909" w:rsidTr="00520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shd w:val="clear" w:color="auto" w:fill="CCECFF"/>
          </w:tcPr>
          <w:p w:rsidR="00C5188F" w:rsidRPr="00424909" w:rsidRDefault="00415C04" w:rsidP="00C75EF1">
            <w:pPr>
              <w:pStyle w:val="ListParagraph"/>
              <w:numPr>
                <w:ilvl w:val="0"/>
                <w:numId w:val="34"/>
              </w:numPr>
              <w:ind w:left="284" w:hanging="284"/>
              <w:rPr>
                <w:rFonts w:ascii="Arial" w:hAnsi="Arial" w:cs="Arial"/>
                <w:b/>
              </w:rPr>
            </w:pPr>
            <w:r w:rsidRPr="00424909">
              <w:rPr>
                <w:rFonts w:ascii="Arial" w:hAnsi="Arial" w:cs="Arial"/>
                <w:b/>
              </w:rPr>
              <w:t>What kinds of special educational needs</w:t>
            </w:r>
            <w:r w:rsidR="00C5188F" w:rsidRPr="00424909">
              <w:rPr>
                <w:rFonts w:ascii="Arial" w:hAnsi="Arial" w:cs="Arial"/>
                <w:b/>
              </w:rPr>
              <w:t xml:space="preserve"> and disabilities </w:t>
            </w:r>
            <w:r w:rsidRPr="00424909">
              <w:rPr>
                <w:rFonts w:ascii="Arial" w:hAnsi="Arial" w:cs="Arial"/>
                <w:b/>
              </w:rPr>
              <w:t xml:space="preserve">does the school provide for? </w:t>
            </w:r>
          </w:p>
          <w:p w:rsidR="0050323D" w:rsidRPr="00424909" w:rsidRDefault="0064371A" w:rsidP="00520C28">
            <w:pPr>
              <w:rPr>
                <w:rFonts w:ascii="Arial" w:hAnsi="Arial" w:cs="Arial"/>
                <w:b/>
              </w:rPr>
            </w:pPr>
            <w:r w:rsidRPr="00424909">
              <w:rPr>
                <w:rFonts w:ascii="Arial" w:hAnsi="Arial" w:cs="Arial"/>
                <w:b/>
              </w:rPr>
              <w:t xml:space="preserve"> </w:t>
            </w:r>
          </w:p>
        </w:tc>
      </w:tr>
      <w:tr w:rsidR="00415C04" w:rsidRPr="00424909" w:rsidTr="00520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Borders>
              <w:bottom w:val="single" w:sz="4" w:space="0" w:color="auto"/>
            </w:tcBorders>
          </w:tcPr>
          <w:p w:rsidR="000A0698" w:rsidRPr="00B14327" w:rsidRDefault="000A0698" w:rsidP="000A0698">
            <w:pPr>
              <w:rPr>
                <w:rFonts w:ascii="Arial" w:hAnsi="Arial" w:cs="Arial"/>
              </w:rPr>
            </w:pPr>
            <w:r w:rsidRPr="00B14327">
              <w:rPr>
                <w:rFonts w:ascii="Arial" w:hAnsi="Arial" w:cs="Arial"/>
              </w:rPr>
              <w:t xml:space="preserve">At Braywick Court School, we endeavour to secure special educational provision for pupils for whom this is required, that is </w:t>
            </w:r>
            <w:r w:rsidRPr="00B14327">
              <w:rPr>
                <w:rFonts w:ascii="Arial" w:hAnsi="Arial" w:cs="Arial"/>
                <w:b/>
              </w:rPr>
              <w:t>‘</w:t>
            </w:r>
            <w:r w:rsidRPr="00B14327">
              <w:rPr>
                <w:rFonts w:ascii="Arial" w:hAnsi="Arial" w:cs="Arial"/>
                <w:b/>
                <w:i/>
              </w:rPr>
              <w:t>additional to and different from’</w:t>
            </w:r>
            <w:r w:rsidRPr="00B14327">
              <w:rPr>
                <w:rFonts w:ascii="Arial" w:hAnsi="Arial" w:cs="Arial"/>
                <w:i/>
              </w:rPr>
              <w:t xml:space="preserve"> </w:t>
            </w:r>
            <w:r w:rsidRPr="00B14327">
              <w:rPr>
                <w:rFonts w:ascii="Arial" w:hAnsi="Arial" w:cs="Arial"/>
              </w:rPr>
              <w:t>that provided within the differentiated curriculum to better respond to the four areas of need identified in the new Code of Practice:</w:t>
            </w:r>
          </w:p>
          <w:p w:rsidR="000A0698" w:rsidRPr="00B14327" w:rsidRDefault="000A0698" w:rsidP="000A0698">
            <w:pPr>
              <w:rPr>
                <w:rFonts w:ascii="Arial" w:hAnsi="Arial" w:cs="Arial"/>
              </w:rPr>
            </w:pPr>
          </w:p>
          <w:p w:rsidR="000A0698" w:rsidRPr="00B14327" w:rsidRDefault="000A0698" w:rsidP="000A0698">
            <w:pPr>
              <w:rPr>
                <w:rFonts w:ascii="Arial" w:hAnsi="Arial" w:cs="Arial"/>
              </w:rPr>
            </w:pPr>
            <w:r w:rsidRPr="00B14327">
              <w:rPr>
                <w:rFonts w:ascii="Arial" w:hAnsi="Arial" w:cs="Arial"/>
              </w:rPr>
              <w:t>• Communication and interaction</w:t>
            </w:r>
          </w:p>
          <w:p w:rsidR="000A0698" w:rsidRPr="00B14327" w:rsidRDefault="000A0698" w:rsidP="000A0698">
            <w:pPr>
              <w:rPr>
                <w:rFonts w:ascii="Arial" w:hAnsi="Arial" w:cs="Arial"/>
              </w:rPr>
            </w:pPr>
            <w:r w:rsidRPr="00B14327">
              <w:rPr>
                <w:rFonts w:ascii="Arial" w:hAnsi="Arial" w:cs="Arial"/>
              </w:rPr>
              <w:t xml:space="preserve">• Cognition and learning </w:t>
            </w:r>
          </w:p>
          <w:p w:rsidR="000A0698" w:rsidRPr="00B14327" w:rsidRDefault="000A0698" w:rsidP="000A0698">
            <w:pPr>
              <w:rPr>
                <w:rFonts w:ascii="Arial" w:hAnsi="Arial" w:cs="Arial"/>
              </w:rPr>
            </w:pPr>
            <w:r w:rsidRPr="00B14327">
              <w:rPr>
                <w:rFonts w:ascii="Arial" w:hAnsi="Arial" w:cs="Arial"/>
              </w:rPr>
              <w:t>• Social, mental and emotional health</w:t>
            </w:r>
          </w:p>
          <w:p w:rsidR="000A0698" w:rsidRPr="00B14327" w:rsidRDefault="000A0698" w:rsidP="000A0698">
            <w:pPr>
              <w:rPr>
                <w:rFonts w:ascii="Arial" w:hAnsi="Arial" w:cs="Arial"/>
              </w:rPr>
            </w:pPr>
            <w:r w:rsidRPr="00B14327">
              <w:rPr>
                <w:rFonts w:ascii="Arial" w:hAnsi="Arial" w:cs="Arial"/>
              </w:rPr>
              <w:t xml:space="preserve">• Sensory/physical </w:t>
            </w:r>
          </w:p>
          <w:p w:rsidR="00825100" w:rsidRPr="00B14327" w:rsidRDefault="00825100" w:rsidP="000A0698">
            <w:pPr>
              <w:rPr>
                <w:rFonts w:ascii="Arial" w:hAnsi="Arial" w:cs="Arial"/>
              </w:rPr>
            </w:pPr>
          </w:p>
          <w:p w:rsidR="000A0698" w:rsidRPr="00B14327" w:rsidRDefault="008E1A9D" w:rsidP="000A0698">
            <w:pPr>
              <w:jc w:val="both"/>
              <w:rPr>
                <w:rFonts w:ascii="Arial" w:eastAsia="Times New Roman" w:hAnsi="Arial" w:cs="Arial"/>
              </w:rPr>
            </w:pPr>
            <w:r>
              <w:rPr>
                <w:rFonts w:ascii="Arial" w:eastAsia="Times New Roman" w:hAnsi="Arial" w:cs="Arial"/>
              </w:rPr>
              <w:t>W</w:t>
            </w:r>
            <w:r w:rsidR="000A0698" w:rsidRPr="00B14327">
              <w:rPr>
                <w:rFonts w:ascii="Arial" w:eastAsia="Times New Roman" w:hAnsi="Arial" w:cs="Arial"/>
              </w:rPr>
              <w:t>e aim:</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To identify and provide for pupils who have SEN and additional needs</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To work within the guidance provided in the SEND Code of Practice 2014</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 xml:space="preserve">To operate a “whole pupil, whole school” approach to the management and </w:t>
            </w:r>
          </w:p>
          <w:p w:rsidR="000A0698" w:rsidRPr="00B14327" w:rsidRDefault="000A0698" w:rsidP="000A0698">
            <w:pPr>
              <w:ind w:left="720"/>
              <w:jc w:val="both"/>
              <w:rPr>
                <w:rFonts w:ascii="Arial" w:eastAsia="Times New Roman" w:hAnsi="Arial" w:cs="Arial"/>
              </w:rPr>
            </w:pPr>
            <w:r w:rsidRPr="00B14327">
              <w:rPr>
                <w:rFonts w:ascii="Arial" w:eastAsia="Times New Roman" w:hAnsi="Arial" w:cs="Arial"/>
              </w:rPr>
              <w:t>provision of support for special educational needs</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To provide a Special Educational Needs Co-ordinator(SENCo) who will work with the SEN Inclusion Policy</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To provide support and advice for all staff working with special educational needs pupils</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To create an environment that meets the special educational needs of each child to engage in activities alongside pupils who do not have SEN</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To request, monitor and respond to parents/carers and pupils views in order to evidence high levels of confidence and partnership</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To make clear the expectations of all partners in the process</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To ensure a high level of staff expertise to meet pupil need, through well targeted continuing professional development</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lastRenderedPageBreak/>
              <w:t>To ensure support for pupils with medical conditions full inclusion in all school activities by ensuring consultation with health and social care professionals</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 xml:space="preserve">To identify the roles and responsibilities of all staff in providing for children’s special educational needs through reasonable adjustments to enable all children to have full access to all elements of the school curriculum </w:t>
            </w:r>
          </w:p>
          <w:p w:rsidR="000A0698" w:rsidRPr="00B14327" w:rsidRDefault="000A0698" w:rsidP="000A0698">
            <w:pPr>
              <w:numPr>
                <w:ilvl w:val="0"/>
                <w:numId w:val="40"/>
              </w:numPr>
              <w:jc w:val="both"/>
              <w:rPr>
                <w:rFonts w:ascii="Arial" w:eastAsia="Times New Roman" w:hAnsi="Arial" w:cs="Arial"/>
              </w:rPr>
            </w:pPr>
            <w:r w:rsidRPr="00B14327">
              <w:rPr>
                <w:rFonts w:ascii="Arial" w:eastAsia="Times New Roman" w:hAnsi="Arial" w:cs="Arial"/>
              </w:rPr>
              <w:t>To work in cooperation and productive partnerships with the Local Education Authority and other outside agencies, to ensure there is a multi-professional approach to meeting the needs of all vulnerable learners</w:t>
            </w:r>
          </w:p>
          <w:p w:rsidR="000A0698" w:rsidRPr="00B14327" w:rsidRDefault="000A0698" w:rsidP="000A0698">
            <w:pPr>
              <w:jc w:val="both"/>
              <w:rPr>
                <w:rFonts w:ascii="Arial" w:eastAsia="Times New Roman" w:hAnsi="Arial" w:cs="Arial"/>
              </w:rPr>
            </w:pPr>
          </w:p>
          <w:p w:rsidR="000A0698" w:rsidRPr="00424909" w:rsidRDefault="000A0698" w:rsidP="000A0698">
            <w:pPr>
              <w:rPr>
                <w:rFonts w:ascii="Arial" w:hAnsi="Arial" w:cs="Arial"/>
              </w:rPr>
            </w:pPr>
          </w:p>
        </w:tc>
      </w:tr>
      <w:tr w:rsidR="00415C04" w:rsidRPr="00424909" w:rsidTr="00C0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0761" w:type="dxa"/>
            <w:shd w:val="clear" w:color="auto" w:fill="CCECFF"/>
          </w:tcPr>
          <w:p w:rsidR="00415C04" w:rsidRPr="00424909" w:rsidRDefault="00DB3988" w:rsidP="004C69C3">
            <w:pPr>
              <w:pStyle w:val="ListParagraph"/>
              <w:numPr>
                <w:ilvl w:val="0"/>
                <w:numId w:val="34"/>
              </w:numPr>
              <w:ind w:left="284" w:hanging="284"/>
              <w:rPr>
                <w:rFonts w:ascii="Arial" w:hAnsi="Arial" w:cs="Arial"/>
                <w:b/>
              </w:rPr>
            </w:pPr>
            <w:r w:rsidRPr="00424909">
              <w:rPr>
                <w:rFonts w:ascii="Arial" w:hAnsi="Arial" w:cs="Arial"/>
                <w:b/>
              </w:rPr>
              <w:lastRenderedPageBreak/>
              <w:t>How does the school know if children and young people have s</w:t>
            </w:r>
            <w:r w:rsidR="00415C04" w:rsidRPr="00424909">
              <w:rPr>
                <w:rFonts w:ascii="Arial" w:hAnsi="Arial" w:cs="Arial"/>
                <w:b/>
              </w:rPr>
              <w:t>pecial educational needs and</w:t>
            </w:r>
            <w:r w:rsidR="000D51CA" w:rsidRPr="00424909">
              <w:rPr>
                <w:rFonts w:ascii="Arial" w:hAnsi="Arial" w:cs="Arial"/>
                <w:b/>
              </w:rPr>
              <w:t xml:space="preserve"> </w:t>
            </w:r>
            <w:r w:rsidR="00415C04" w:rsidRPr="00424909">
              <w:rPr>
                <w:rFonts w:ascii="Arial" w:hAnsi="Arial" w:cs="Arial"/>
                <w:b/>
              </w:rPr>
              <w:t>disabilities</w:t>
            </w:r>
            <w:r w:rsidRPr="00424909">
              <w:rPr>
                <w:rFonts w:ascii="Arial" w:hAnsi="Arial" w:cs="Arial"/>
                <w:b/>
              </w:rPr>
              <w:t xml:space="preserve"> and need extra help?</w:t>
            </w:r>
            <w:r w:rsidR="0064371A" w:rsidRPr="00424909">
              <w:rPr>
                <w:rFonts w:ascii="Arial" w:hAnsi="Arial" w:cs="Arial"/>
                <w:b/>
              </w:rPr>
              <w:t xml:space="preserve"> </w:t>
            </w:r>
          </w:p>
        </w:tc>
      </w:tr>
      <w:tr w:rsidR="000D51CA" w:rsidRPr="00424909" w:rsidTr="007F1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Pr>
          <w:p w:rsidR="000A0698" w:rsidRPr="00B14327" w:rsidRDefault="00B14327" w:rsidP="00B14327">
            <w:pPr>
              <w:rPr>
                <w:rFonts w:ascii="Arial" w:hAnsi="Arial" w:cs="Arial"/>
              </w:rPr>
            </w:pPr>
            <w:r>
              <w:rPr>
                <w:rFonts w:ascii="Arial" w:hAnsi="Arial" w:cs="Arial"/>
              </w:rPr>
              <w:t>W</w:t>
            </w:r>
            <w:r w:rsidR="000A0698" w:rsidRPr="00B14327">
              <w:rPr>
                <w:rFonts w:ascii="Arial" w:hAnsi="Arial" w:cs="Arial"/>
              </w:rPr>
              <w:t xml:space="preserve">e are committed to the early identification of special educational needs which then helps us to identify what provision the child needs. This is then supported by a graduated response which is explained in our SEND policy. Identification can occur in the following ways, which are not offered as an exhaustive list: </w:t>
            </w:r>
          </w:p>
          <w:p w:rsidR="000A0698" w:rsidRPr="00B14327" w:rsidRDefault="000A0698" w:rsidP="00B14327">
            <w:pPr>
              <w:pStyle w:val="ListParagraph"/>
              <w:numPr>
                <w:ilvl w:val="0"/>
                <w:numId w:val="41"/>
              </w:numPr>
              <w:rPr>
                <w:rFonts w:ascii="Arial" w:hAnsi="Arial" w:cs="Arial"/>
              </w:rPr>
            </w:pPr>
            <w:r w:rsidRPr="00B14327">
              <w:rPr>
                <w:rFonts w:ascii="Arial" w:hAnsi="Arial" w:cs="Arial"/>
              </w:rPr>
              <w:t xml:space="preserve">Information from the child’s pre-school setting </w:t>
            </w:r>
          </w:p>
          <w:p w:rsidR="000A0698" w:rsidRPr="00B14327" w:rsidRDefault="000A0698" w:rsidP="00B14327">
            <w:pPr>
              <w:pStyle w:val="ListParagraph"/>
              <w:numPr>
                <w:ilvl w:val="0"/>
                <w:numId w:val="41"/>
              </w:numPr>
              <w:rPr>
                <w:rFonts w:ascii="Arial" w:hAnsi="Arial" w:cs="Arial"/>
              </w:rPr>
            </w:pPr>
            <w:r w:rsidRPr="00B14327">
              <w:rPr>
                <w:rFonts w:ascii="Arial" w:hAnsi="Arial" w:cs="Arial"/>
              </w:rPr>
              <w:t xml:space="preserve">Parental concerns </w:t>
            </w:r>
          </w:p>
          <w:p w:rsidR="000A0698" w:rsidRPr="00B14327" w:rsidRDefault="000A0698" w:rsidP="00B14327">
            <w:pPr>
              <w:pStyle w:val="ListParagraph"/>
              <w:numPr>
                <w:ilvl w:val="0"/>
                <w:numId w:val="41"/>
              </w:numPr>
              <w:rPr>
                <w:rFonts w:ascii="Arial" w:hAnsi="Arial" w:cs="Arial"/>
              </w:rPr>
            </w:pPr>
            <w:r w:rsidRPr="00B14327">
              <w:rPr>
                <w:rFonts w:ascii="Arial" w:hAnsi="Arial" w:cs="Arial"/>
              </w:rPr>
              <w:t>Classroom observations by the teacher, S</w:t>
            </w:r>
            <w:r w:rsidR="00B14327">
              <w:rPr>
                <w:rFonts w:ascii="Arial" w:hAnsi="Arial" w:cs="Arial"/>
              </w:rPr>
              <w:t>pecial Educational Needs Co-ordinator (S</w:t>
            </w:r>
            <w:r w:rsidRPr="00B14327">
              <w:rPr>
                <w:rFonts w:ascii="Arial" w:hAnsi="Arial" w:cs="Arial"/>
              </w:rPr>
              <w:t>ENCO</w:t>
            </w:r>
            <w:r w:rsidR="00B14327">
              <w:rPr>
                <w:rFonts w:ascii="Arial" w:hAnsi="Arial" w:cs="Arial"/>
              </w:rPr>
              <w:t>), Higher Level Teaching Assistant (H</w:t>
            </w:r>
            <w:r w:rsidRPr="00B14327">
              <w:rPr>
                <w:rFonts w:ascii="Arial" w:hAnsi="Arial" w:cs="Arial"/>
              </w:rPr>
              <w:t>LTA</w:t>
            </w:r>
            <w:r w:rsidR="00B14327">
              <w:rPr>
                <w:rFonts w:ascii="Arial" w:hAnsi="Arial" w:cs="Arial"/>
              </w:rPr>
              <w:t>)</w:t>
            </w:r>
            <w:r w:rsidRPr="00B14327">
              <w:rPr>
                <w:rFonts w:ascii="Arial" w:hAnsi="Arial" w:cs="Arial"/>
              </w:rPr>
              <w:t xml:space="preserve"> or T</w:t>
            </w:r>
            <w:r w:rsidR="00B14327">
              <w:rPr>
                <w:rFonts w:ascii="Arial" w:hAnsi="Arial" w:cs="Arial"/>
              </w:rPr>
              <w:t>eaching Assistant (T</w:t>
            </w:r>
            <w:r w:rsidRPr="00B14327">
              <w:rPr>
                <w:rFonts w:ascii="Arial" w:hAnsi="Arial" w:cs="Arial"/>
              </w:rPr>
              <w:t>A</w:t>
            </w:r>
            <w:r w:rsidR="00B14327">
              <w:rPr>
                <w:rFonts w:ascii="Arial" w:hAnsi="Arial" w:cs="Arial"/>
              </w:rPr>
              <w:t>).</w:t>
            </w:r>
            <w:r w:rsidRPr="00B14327">
              <w:rPr>
                <w:rFonts w:ascii="Arial" w:hAnsi="Arial" w:cs="Arial"/>
              </w:rPr>
              <w:t xml:space="preserve"> </w:t>
            </w:r>
          </w:p>
          <w:p w:rsidR="000A0698" w:rsidRPr="00B14327" w:rsidRDefault="000A0698" w:rsidP="00B14327">
            <w:pPr>
              <w:pStyle w:val="ListParagraph"/>
              <w:numPr>
                <w:ilvl w:val="0"/>
                <w:numId w:val="41"/>
              </w:numPr>
              <w:rPr>
                <w:rFonts w:ascii="Arial" w:hAnsi="Arial" w:cs="Arial"/>
              </w:rPr>
            </w:pPr>
            <w:r w:rsidRPr="00B14327">
              <w:rPr>
                <w:rFonts w:ascii="Arial" w:hAnsi="Arial" w:cs="Arial"/>
              </w:rPr>
              <w:t xml:space="preserve">School Assessments </w:t>
            </w:r>
          </w:p>
          <w:p w:rsidR="000A0698" w:rsidRPr="007F5C40" w:rsidRDefault="000A0698" w:rsidP="007F5C40">
            <w:pPr>
              <w:pStyle w:val="ListParagraph"/>
              <w:numPr>
                <w:ilvl w:val="0"/>
                <w:numId w:val="41"/>
              </w:numPr>
              <w:rPr>
                <w:rFonts w:ascii="Arial" w:hAnsi="Arial" w:cs="Arial"/>
              </w:rPr>
            </w:pPr>
            <w:r w:rsidRPr="00B14327">
              <w:rPr>
                <w:rFonts w:ascii="Arial" w:hAnsi="Arial" w:cs="Arial"/>
              </w:rPr>
              <w:t xml:space="preserve">Individual assessments carried out by the Class Teacher, a trained Teacher assistant or the SENCO, e.g. Standardised tests such as </w:t>
            </w:r>
            <w:r w:rsidR="007F5C40">
              <w:rPr>
                <w:rFonts w:ascii="Arial" w:hAnsi="Arial" w:cs="Arial"/>
              </w:rPr>
              <w:t>PIRA, NFER tests</w:t>
            </w:r>
          </w:p>
          <w:p w:rsidR="000A0698" w:rsidRPr="00B14327" w:rsidRDefault="000A0698" w:rsidP="00B14327">
            <w:pPr>
              <w:pStyle w:val="ListParagraph"/>
              <w:numPr>
                <w:ilvl w:val="0"/>
                <w:numId w:val="41"/>
              </w:numPr>
              <w:rPr>
                <w:rFonts w:ascii="Arial" w:hAnsi="Arial" w:cs="Arial"/>
              </w:rPr>
            </w:pPr>
            <w:r w:rsidRPr="00B14327">
              <w:rPr>
                <w:rFonts w:ascii="Arial" w:hAnsi="Arial" w:cs="Arial"/>
              </w:rPr>
              <w:t xml:space="preserve">Assessments carried out by outside agencies where relevant </w:t>
            </w:r>
          </w:p>
          <w:p w:rsidR="000A0698" w:rsidRPr="00B14327" w:rsidRDefault="000A0698" w:rsidP="00B14327">
            <w:pPr>
              <w:pStyle w:val="ListParagraph"/>
              <w:numPr>
                <w:ilvl w:val="0"/>
                <w:numId w:val="41"/>
              </w:numPr>
              <w:rPr>
                <w:rFonts w:ascii="Arial" w:hAnsi="Arial" w:cs="Arial"/>
              </w:rPr>
            </w:pPr>
            <w:r w:rsidRPr="00B14327">
              <w:rPr>
                <w:rFonts w:ascii="Arial" w:hAnsi="Arial" w:cs="Arial"/>
              </w:rPr>
              <w:t>Information from the school’s data tracking systems</w:t>
            </w:r>
          </w:p>
          <w:p w:rsidR="000D51CA" w:rsidRPr="00B14327" w:rsidRDefault="000D51CA" w:rsidP="000D51CA">
            <w:pPr>
              <w:pStyle w:val="ListParagraph"/>
              <w:ind w:left="284"/>
              <w:rPr>
                <w:rFonts w:ascii="Arial" w:hAnsi="Arial" w:cs="Arial"/>
              </w:rPr>
            </w:pPr>
          </w:p>
          <w:p w:rsidR="003662EC" w:rsidRPr="00B14327" w:rsidRDefault="00B14327" w:rsidP="003662EC">
            <w:pPr>
              <w:rPr>
                <w:rFonts w:ascii="Arial" w:eastAsia="Times New Roman" w:hAnsi="Arial" w:cs="Arial"/>
              </w:rPr>
            </w:pPr>
            <w:r>
              <w:rPr>
                <w:rFonts w:ascii="Arial" w:eastAsia="Times New Roman" w:hAnsi="Arial" w:cs="Arial"/>
                <w:bCs/>
              </w:rPr>
              <w:t>W</w:t>
            </w:r>
            <w:r w:rsidR="003662EC" w:rsidRPr="00B14327">
              <w:rPr>
                <w:rFonts w:ascii="Arial" w:eastAsia="Times New Roman" w:hAnsi="Arial" w:cs="Arial"/>
                <w:bCs/>
              </w:rPr>
              <w:t xml:space="preserve">e believe that a pupil </w:t>
            </w:r>
            <w:r w:rsidR="003662EC" w:rsidRPr="00B14327">
              <w:rPr>
                <w:rFonts w:ascii="Arial" w:eastAsia="Times New Roman" w:hAnsi="Arial" w:cs="Arial"/>
              </w:rPr>
              <w:t>has special educational needs if:</w:t>
            </w:r>
          </w:p>
          <w:p w:rsidR="003662EC" w:rsidRPr="00B14327" w:rsidRDefault="003662EC" w:rsidP="003662EC">
            <w:pPr>
              <w:numPr>
                <w:ilvl w:val="0"/>
                <w:numId w:val="39"/>
              </w:numPr>
              <w:jc w:val="both"/>
              <w:rPr>
                <w:rFonts w:ascii="Arial" w:eastAsia="Times New Roman" w:hAnsi="Arial" w:cs="Arial"/>
              </w:rPr>
            </w:pPr>
            <w:r w:rsidRPr="00B14327">
              <w:rPr>
                <w:rFonts w:ascii="Arial" w:eastAsia="Times New Roman" w:hAnsi="Arial" w:cs="Arial"/>
              </w:rPr>
              <w:t>He or she has a learning difficulty or disability which calls for special educational provision to be made</w:t>
            </w:r>
          </w:p>
          <w:p w:rsidR="003662EC" w:rsidRPr="00B14327" w:rsidRDefault="003662EC" w:rsidP="003662EC">
            <w:pPr>
              <w:numPr>
                <w:ilvl w:val="0"/>
                <w:numId w:val="39"/>
              </w:numPr>
              <w:jc w:val="both"/>
              <w:rPr>
                <w:rFonts w:ascii="Arial" w:eastAsia="Times New Roman" w:hAnsi="Arial" w:cs="Arial"/>
              </w:rPr>
            </w:pPr>
            <w:r w:rsidRPr="00B14327">
              <w:rPr>
                <w:rFonts w:ascii="Arial" w:eastAsia="Times New Roman" w:hAnsi="Arial" w:cs="Arial"/>
              </w:rPr>
              <w:t>A learning difficulty or disability is a significantly greater difficulty in learning than the majority of others of the same age</w:t>
            </w:r>
          </w:p>
          <w:p w:rsidR="003662EC" w:rsidRPr="00B14327" w:rsidRDefault="00B14327" w:rsidP="003662EC">
            <w:pPr>
              <w:jc w:val="both"/>
              <w:rPr>
                <w:rFonts w:ascii="Arial" w:eastAsia="Times New Roman" w:hAnsi="Arial" w:cs="Arial"/>
              </w:rPr>
            </w:pPr>
            <w:r>
              <w:rPr>
                <w:rFonts w:ascii="Arial" w:eastAsia="Times New Roman" w:hAnsi="Arial" w:cs="Arial"/>
              </w:rPr>
              <w:t>The sc</w:t>
            </w:r>
            <w:r w:rsidR="003662EC" w:rsidRPr="00B14327">
              <w:rPr>
                <w:rFonts w:ascii="Arial" w:eastAsia="Times New Roman" w:hAnsi="Arial" w:cs="Arial"/>
              </w:rPr>
              <w:t>hool recognises that high achieving children are recognised as having a ‘special educational need’ and provision wil</w:t>
            </w:r>
            <w:r w:rsidR="007F5C40">
              <w:rPr>
                <w:rFonts w:ascii="Arial" w:eastAsia="Times New Roman" w:hAnsi="Arial" w:cs="Arial"/>
              </w:rPr>
              <w:t>l be made to meet these needs.</w:t>
            </w:r>
          </w:p>
          <w:p w:rsidR="003662EC" w:rsidRPr="00D91788" w:rsidRDefault="003662EC" w:rsidP="000D51CA">
            <w:pPr>
              <w:pStyle w:val="ListParagraph"/>
              <w:ind w:left="284"/>
              <w:rPr>
                <w:rFonts w:ascii="Arial" w:hAnsi="Arial" w:cs="Arial"/>
              </w:rPr>
            </w:pPr>
          </w:p>
        </w:tc>
      </w:tr>
      <w:tr w:rsidR="000D51CA" w:rsidRPr="00424909" w:rsidTr="007F1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shd w:val="clear" w:color="auto" w:fill="CCECFF"/>
          </w:tcPr>
          <w:p w:rsidR="000D51CA" w:rsidRPr="00424909" w:rsidRDefault="000D51CA" w:rsidP="00C75EF1">
            <w:pPr>
              <w:pStyle w:val="ListParagraph"/>
              <w:numPr>
                <w:ilvl w:val="0"/>
                <w:numId w:val="34"/>
              </w:numPr>
              <w:ind w:left="284" w:hanging="284"/>
              <w:rPr>
                <w:rFonts w:ascii="Arial" w:hAnsi="Arial" w:cs="Arial"/>
                <w:b/>
              </w:rPr>
            </w:pPr>
            <w:r w:rsidRPr="00424909">
              <w:rPr>
                <w:rFonts w:ascii="Arial" w:hAnsi="Arial" w:cs="Arial"/>
                <w:b/>
              </w:rPr>
              <w:t>What should I do if I think my child/young person may have special educational needs</w:t>
            </w:r>
            <w:r w:rsidR="004F6352">
              <w:rPr>
                <w:rFonts w:ascii="Arial" w:hAnsi="Arial" w:cs="Arial"/>
                <w:b/>
              </w:rPr>
              <w:t>/disabilities</w:t>
            </w:r>
            <w:r w:rsidRPr="00424909">
              <w:rPr>
                <w:rFonts w:ascii="Arial" w:hAnsi="Arial" w:cs="Arial"/>
                <w:b/>
              </w:rPr>
              <w:t>?</w:t>
            </w:r>
          </w:p>
          <w:p w:rsidR="000D51CA" w:rsidRPr="00424909" w:rsidRDefault="000D51CA" w:rsidP="007F14AE">
            <w:pPr>
              <w:rPr>
                <w:rFonts w:ascii="Arial" w:hAnsi="Arial" w:cs="Arial"/>
                <w:b/>
              </w:rPr>
            </w:pPr>
          </w:p>
        </w:tc>
      </w:tr>
      <w:tr w:rsidR="00415C04" w:rsidRPr="00424909" w:rsidTr="00503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Pr>
          <w:p w:rsidR="000A0698" w:rsidRPr="00B14327" w:rsidRDefault="000A0698" w:rsidP="000A0698">
            <w:pPr>
              <w:jc w:val="both"/>
              <w:rPr>
                <w:rFonts w:ascii="Arial" w:eastAsia="Times New Roman" w:hAnsi="Arial" w:cs="Arial"/>
                <w:bCs/>
              </w:rPr>
            </w:pPr>
            <w:r w:rsidRPr="00B14327">
              <w:rPr>
                <w:rFonts w:ascii="Arial" w:eastAsia="Times New Roman" w:hAnsi="Arial" w:cs="Arial"/>
              </w:rPr>
              <w:t xml:space="preserve">Braywick Court School welcomes parental involvement and seek to gain as much information as possible about the child from the parents/carers; all staff read any paperwork submitted.  All discussions are dealt with confidentially and in a sensitive manner. </w:t>
            </w:r>
            <w:r w:rsidRPr="00B14327">
              <w:rPr>
                <w:rFonts w:ascii="Arial" w:eastAsia="Times New Roman" w:hAnsi="Arial" w:cs="Arial"/>
                <w:bCs/>
              </w:rPr>
              <w:t>In partnership with parents, pupils with special educational needs will be encouraged to contribute to the assessment of their needs, the review and the transition process.</w:t>
            </w:r>
          </w:p>
          <w:p w:rsidR="000A0698" w:rsidRPr="00B14327" w:rsidRDefault="000A0698" w:rsidP="000A0698">
            <w:pPr>
              <w:jc w:val="both"/>
              <w:rPr>
                <w:rFonts w:ascii="Arial" w:eastAsia="Times New Roman" w:hAnsi="Arial" w:cs="Arial"/>
              </w:rPr>
            </w:pPr>
          </w:p>
          <w:p w:rsidR="000A0698" w:rsidRPr="00B14327" w:rsidRDefault="000A0698" w:rsidP="000A0698">
            <w:pPr>
              <w:jc w:val="both"/>
              <w:rPr>
                <w:rFonts w:ascii="Arial" w:eastAsia="Times New Roman" w:hAnsi="Arial" w:cs="Arial"/>
                <w:bCs/>
              </w:rPr>
            </w:pPr>
            <w:r w:rsidRPr="00B14327">
              <w:rPr>
                <w:rFonts w:ascii="Arial" w:eastAsia="Times New Roman" w:hAnsi="Arial" w:cs="Arial"/>
                <w:bCs/>
              </w:rPr>
              <w:t xml:space="preserve">At all stages of the SEN process, the school keeps parents fully informed and involved at all stages. We encourage parents to make an active contribution to their pupil’s education and hold regular meetings to share progress in addition to regular parent/pupil achievement meetings. </w:t>
            </w:r>
          </w:p>
          <w:p w:rsidR="000A0698" w:rsidRPr="00B14327" w:rsidRDefault="000A0698" w:rsidP="000A0698">
            <w:pPr>
              <w:jc w:val="both"/>
              <w:rPr>
                <w:rFonts w:ascii="Arial" w:eastAsia="Times New Roman" w:hAnsi="Arial" w:cs="Arial"/>
              </w:rPr>
            </w:pPr>
            <w:r w:rsidRPr="00B14327">
              <w:rPr>
                <w:rFonts w:ascii="Arial" w:eastAsia="Times New Roman" w:hAnsi="Arial" w:cs="Arial"/>
              </w:rPr>
              <w:t>A record is kept of any communication with parents, and all notes and action plans arising from these meetings are kept in a secure place in order to maintain confidentiality.</w:t>
            </w:r>
          </w:p>
          <w:p w:rsidR="000A0698" w:rsidRPr="00B14327" w:rsidRDefault="000A0698" w:rsidP="000A0698">
            <w:pPr>
              <w:jc w:val="both"/>
              <w:rPr>
                <w:rFonts w:ascii="Arial" w:eastAsia="Times New Roman" w:hAnsi="Arial" w:cs="Arial"/>
              </w:rPr>
            </w:pPr>
          </w:p>
          <w:p w:rsidR="00446AF1" w:rsidRPr="008E1A9D" w:rsidRDefault="000A0698" w:rsidP="008E1A9D">
            <w:pPr>
              <w:jc w:val="both"/>
              <w:rPr>
                <w:rFonts w:ascii="Arial" w:eastAsia="Times New Roman" w:hAnsi="Arial" w:cs="Arial"/>
              </w:rPr>
            </w:pPr>
            <w:r w:rsidRPr="00B14327">
              <w:rPr>
                <w:rFonts w:ascii="Arial" w:eastAsia="Times New Roman" w:hAnsi="Arial" w:cs="Arial"/>
              </w:rPr>
              <w:t xml:space="preserve">Should parents have any concerns about their child they should raise these first with the class teacher, who may then suggest referring to the SENCO for further advice. </w:t>
            </w:r>
          </w:p>
          <w:p w:rsidR="00B14327" w:rsidRDefault="00B14327" w:rsidP="00446AF1">
            <w:pPr>
              <w:pStyle w:val="ListParagraph"/>
              <w:ind w:left="284"/>
              <w:rPr>
                <w:rFonts w:ascii="Arial" w:hAnsi="Arial" w:cs="Arial"/>
              </w:rPr>
            </w:pPr>
          </w:p>
          <w:p w:rsidR="00B14327" w:rsidRPr="00D91788" w:rsidRDefault="00B14327" w:rsidP="00446AF1">
            <w:pPr>
              <w:pStyle w:val="ListParagraph"/>
              <w:ind w:left="284"/>
              <w:rPr>
                <w:rFonts w:ascii="Arial" w:hAnsi="Arial" w:cs="Arial"/>
              </w:rPr>
            </w:pPr>
          </w:p>
        </w:tc>
      </w:tr>
    </w:tbl>
    <w:p w:rsidR="00916926" w:rsidRDefault="00916926">
      <w:pPr>
        <w:rPr>
          <w:rFonts w:ascii="Arial" w:hAnsi="Arial" w:cs="Arial"/>
        </w:rPr>
      </w:pPr>
    </w:p>
    <w:p w:rsidR="00C95BD3" w:rsidRPr="00424909" w:rsidRDefault="00C95BD3">
      <w:pPr>
        <w:rPr>
          <w:rFonts w:ascii="Arial" w:hAnsi="Arial" w:cs="Arial"/>
        </w:rPr>
      </w:pPr>
    </w:p>
    <w:tbl>
      <w:tblPr>
        <w:tblStyle w:val="TableGrid"/>
        <w:tblW w:w="0" w:type="auto"/>
        <w:tblLook w:val="04A0" w:firstRow="1" w:lastRow="0" w:firstColumn="1" w:lastColumn="0" w:noHBand="0" w:noVBand="1"/>
      </w:tblPr>
      <w:tblGrid>
        <w:gridCol w:w="10535"/>
      </w:tblGrid>
      <w:tr w:rsidR="000748BA" w:rsidRPr="00424909" w:rsidTr="000748BA">
        <w:tc>
          <w:tcPr>
            <w:tcW w:w="10761" w:type="dxa"/>
            <w:tcBorders>
              <w:bottom w:val="single" w:sz="4" w:space="0" w:color="auto"/>
            </w:tcBorders>
            <w:shd w:val="clear" w:color="auto" w:fill="31849B" w:themeFill="accent5" w:themeFillShade="BF"/>
          </w:tcPr>
          <w:p w:rsidR="0050323D" w:rsidRPr="00424909" w:rsidRDefault="0050323D" w:rsidP="00C75EF1">
            <w:pPr>
              <w:pStyle w:val="ListParagraph"/>
              <w:numPr>
                <w:ilvl w:val="0"/>
                <w:numId w:val="22"/>
              </w:numPr>
              <w:ind w:left="284" w:hanging="284"/>
              <w:jc w:val="both"/>
              <w:rPr>
                <w:rFonts w:ascii="Arial" w:hAnsi="Arial" w:cs="Arial"/>
                <w:b/>
                <w:color w:val="FFFFFF" w:themeColor="background1"/>
                <w:sz w:val="24"/>
                <w:szCs w:val="24"/>
              </w:rPr>
            </w:pPr>
            <w:r w:rsidRPr="00424909">
              <w:rPr>
                <w:rFonts w:ascii="Arial" w:hAnsi="Arial" w:cs="Arial"/>
                <w:b/>
                <w:color w:val="FFFFFF" w:themeColor="background1"/>
                <w:sz w:val="24"/>
                <w:szCs w:val="24"/>
              </w:rPr>
              <w:t xml:space="preserve">Support </w:t>
            </w:r>
            <w:r w:rsidR="003B1718" w:rsidRPr="00424909">
              <w:rPr>
                <w:rFonts w:ascii="Arial" w:hAnsi="Arial" w:cs="Arial"/>
                <w:b/>
                <w:color w:val="FFFFFF" w:themeColor="background1"/>
                <w:sz w:val="24"/>
                <w:szCs w:val="24"/>
              </w:rPr>
              <w:t xml:space="preserve">the school provides </w:t>
            </w:r>
            <w:r w:rsidRPr="00424909">
              <w:rPr>
                <w:rFonts w:ascii="Arial" w:hAnsi="Arial" w:cs="Arial"/>
                <w:b/>
                <w:color w:val="FFFFFF" w:themeColor="background1"/>
                <w:sz w:val="24"/>
                <w:szCs w:val="24"/>
              </w:rPr>
              <w:t xml:space="preserve">for children and young people with </w:t>
            </w:r>
            <w:r w:rsidR="003B1718" w:rsidRPr="00424909">
              <w:rPr>
                <w:rFonts w:ascii="Arial" w:hAnsi="Arial" w:cs="Arial"/>
                <w:b/>
                <w:color w:val="FFFFFF" w:themeColor="background1"/>
                <w:sz w:val="24"/>
                <w:szCs w:val="24"/>
              </w:rPr>
              <w:t>SEND</w:t>
            </w:r>
          </w:p>
          <w:p w:rsidR="0050323D" w:rsidRPr="00424909" w:rsidRDefault="0050323D" w:rsidP="007F14AE">
            <w:pPr>
              <w:ind w:left="284" w:hanging="284"/>
              <w:jc w:val="both"/>
              <w:rPr>
                <w:rFonts w:ascii="Arial" w:hAnsi="Arial" w:cs="Arial"/>
                <w:b/>
                <w:color w:val="FFFFFF" w:themeColor="background1"/>
              </w:rPr>
            </w:pPr>
          </w:p>
        </w:tc>
      </w:tr>
      <w:tr w:rsidR="00782CDA" w:rsidRPr="00424909" w:rsidTr="00520C28">
        <w:tc>
          <w:tcPr>
            <w:tcW w:w="10761" w:type="dxa"/>
            <w:shd w:val="clear" w:color="auto" w:fill="CCECFF"/>
          </w:tcPr>
          <w:p w:rsidR="00C64239" w:rsidRPr="00424909" w:rsidRDefault="00C64239" w:rsidP="003914DA">
            <w:pPr>
              <w:pStyle w:val="ListParagraph"/>
              <w:numPr>
                <w:ilvl w:val="0"/>
                <w:numId w:val="21"/>
              </w:numPr>
              <w:ind w:left="284" w:hanging="284"/>
              <w:rPr>
                <w:rFonts w:ascii="Arial" w:hAnsi="Arial" w:cs="Arial"/>
                <w:b/>
              </w:rPr>
            </w:pPr>
            <w:r w:rsidRPr="00424909">
              <w:rPr>
                <w:rFonts w:ascii="Arial" w:hAnsi="Arial" w:cs="Arial"/>
                <w:b/>
              </w:rPr>
              <w:t xml:space="preserve">What teaching strategies do you use to support children with special educational needs </w:t>
            </w:r>
            <w:r w:rsidR="004E5286" w:rsidRPr="00424909">
              <w:rPr>
                <w:rFonts w:ascii="Arial" w:hAnsi="Arial" w:cs="Arial"/>
                <w:b/>
              </w:rPr>
              <w:t>and disabilities</w:t>
            </w:r>
            <w:r w:rsidRPr="00424909">
              <w:rPr>
                <w:rFonts w:ascii="Arial" w:hAnsi="Arial" w:cs="Arial"/>
                <w:b/>
              </w:rPr>
              <w:t xml:space="preserve">? </w:t>
            </w:r>
          </w:p>
          <w:p w:rsidR="00782CDA" w:rsidRPr="00424909" w:rsidRDefault="00782CDA" w:rsidP="00782CDA">
            <w:pPr>
              <w:rPr>
                <w:rFonts w:ascii="Arial" w:hAnsi="Arial" w:cs="Arial"/>
                <w:b/>
              </w:rPr>
            </w:pPr>
          </w:p>
        </w:tc>
      </w:tr>
      <w:tr w:rsidR="00C64239" w:rsidRPr="00424909" w:rsidTr="00520C28">
        <w:tc>
          <w:tcPr>
            <w:tcW w:w="10761" w:type="dxa"/>
            <w:tcBorders>
              <w:bottom w:val="single" w:sz="4" w:space="0" w:color="auto"/>
            </w:tcBorders>
          </w:tcPr>
          <w:p w:rsidR="00A36ED6" w:rsidRPr="00B14327" w:rsidRDefault="00A36ED6" w:rsidP="00A36ED6">
            <w:pPr>
              <w:rPr>
                <w:rFonts w:ascii="Arial" w:hAnsi="Arial" w:cs="Arial"/>
              </w:rPr>
            </w:pPr>
            <w:r w:rsidRPr="00B14327">
              <w:rPr>
                <w:rFonts w:ascii="Arial" w:hAnsi="Arial" w:cs="Arial"/>
              </w:rPr>
              <w:t>We are willing and able to adapt our teaching strategies to meet the needs of the individual learners. The school’s experienced SENCO will be on hand to advise on this and we will bring in specialist external professionals to support where the school feel it would be of significant benefit to the child.</w:t>
            </w:r>
          </w:p>
          <w:p w:rsidR="000748BA" w:rsidRPr="00D91788" w:rsidRDefault="000748BA" w:rsidP="000748BA">
            <w:pPr>
              <w:pStyle w:val="ListParagraph"/>
              <w:ind w:left="284"/>
              <w:rPr>
                <w:rFonts w:ascii="Arial" w:hAnsi="Arial" w:cs="Arial"/>
              </w:rPr>
            </w:pPr>
          </w:p>
        </w:tc>
      </w:tr>
      <w:tr w:rsidR="009C1437" w:rsidRPr="00424909" w:rsidTr="009C1437">
        <w:tc>
          <w:tcPr>
            <w:tcW w:w="10761" w:type="dxa"/>
            <w:tcBorders>
              <w:bottom w:val="single" w:sz="4" w:space="0" w:color="auto"/>
            </w:tcBorders>
            <w:shd w:val="clear" w:color="auto" w:fill="CCECFF"/>
          </w:tcPr>
          <w:p w:rsidR="009C1437" w:rsidRPr="00424909" w:rsidRDefault="00484C86" w:rsidP="00C75EF1">
            <w:pPr>
              <w:pStyle w:val="ListParagraph"/>
              <w:numPr>
                <w:ilvl w:val="0"/>
                <w:numId w:val="21"/>
              </w:numPr>
              <w:ind w:left="284" w:hanging="284"/>
              <w:rPr>
                <w:rFonts w:ascii="Arial" w:hAnsi="Arial" w:cs="Arial"/>
                <w:b/>
              </w:rPr>
            </w:pPr>
            <w:r w:rsidRPr="00424909">
              <w:rPr>
                <w:rFonts w:ascii="Arial" w:hAnsi="Arial" w:cs="Arial"/>
                <w:b/>
              </w:rPr>
              <w:t xml:space="preserve">What </w:t>
            </w:r>
            <w:r w:rsidR="009C1437" w:rsidRPr="00424909">
              <w:rPr>
                <w:rFonts w:ascii="Arial" w:hAnsi="Arial" w:cs="Arial"/>
                <w:b/>
              </w:rPr>
              <w:t xml:space="preserve">additional support </w:t>
            </w:r>
            <w:r w:rsidRPr="00424909">
              <w:rPr>
                <w:rFonts w:ascii="Arial" w:hAnsi="Arial" w:cs="Arial"/>
                <w:b/>
              </w:rPr>
              <w:t xml:space="preserve">is </w:t>
            </w:r>
            <w:r w:rsidR="009C1437" w:rsidRPr="00424909">
              <w:rPr>
                <w:rFonts w:ascii="Arial" w:hAnsi="Arial" w:cs="Arial"/>
                <w:b/>
              </w:rPr>
              <w:t xml:space="preserve">available to help my child with their learning </w:t>
            </w:r>
            <w:r w:rsidR="00F4359F" w:rsidRPr="00424909">
              <w:rPr>
                <w:rFonts w:ascii="Arial" w:hAnsi="Arial" w:cs="Arial"/>
                <w:b/>
              </w:rPr>
              <w:t>including</w:t>
            </w:r>
            <w:r w:rsidR="009C1437" w:rsidRPr="00424909">
              <w:rPr>
                <w:rFonts w:ascii="Arial" w:hAnsi="Arial" w:cs="Arial"/>
                <w:b/>
              </w:rPr>
              <w:t xml:space="preserve"> specific interventions </w:t>
            </w:r>
            <w:r w:rsidR="00EA2902" w:rsidRPr="00424909">
              <w:rPr>
                <w:rFonts w:ascii="Arial" w:hAnsi="Arial" w:cs="Arial"/>
                <w:b/>
              </w:rPr>
              <w:t xml:space="preserve">provided </w:t>
            </w:r>
            <w:r w:rsidR="009C1437" w:rsidRPr="00424909">
              <w:rPr>
                <w:rFonts w:ascii="Arial" w:hAnsi="Arial" w:cs="Arial"/>
                <w:b/>
              </w:rPr>
              <w:t>and adaptations to the curriculum</w:t>
            </w:r>
            <w:r w:rsidR="00EA2902" w:rsidRPr="00424909">
              <w:rPr>
                <w:rFonts w:ascii="Arial" w:hAnsi="Arial" w:cs="Arial"/>
                <w:b/>
              </w:rPr>
              <w:t xml:space="preserve"> and learning environment</w:t>
            </w:r>
            <w:r w:rsidR="009C1437" w:rsidRPr="00424909">
              <w:rPr>
                <w:rFonts w:ascii="Arial" w:hAnsi="Arial" w:cs="Arial"/>
                <w:b/>
              </w:rPr>
              <w:t>?</w:t>
            </w:r>
          </w:p>
          <w:p w:rsidR="009C1437" w:rsidRPr="00424909" w:rsidRDefault="009C1437" w:rsidP="007F14AE">
            <w:pPr>
              <w:rPr>
                <w:rFonts w:ascii="Arial" w:hAnsi="Arial" w:cs="Arial"/>
                <w:b/>
              </w:rPr>
            </w:pPr>
          </w:p>
        </w:tc>
      </w:tr>
      <w:tr w:rsidR="009C1437" w:rsidRPr="00424909" w:rsidTr="009C1437">
        <w:tc>
          <w:tcPr>
            <w:tcW w:w="10761" w:type="dxa"/>
            <w:shd w:val="clear" w:color="auto" w:fill="auto"/>
          </w:tcPr>
          <w:p w:rsidR="00A36ED6" w:rsidRDefault="00A36ED6" w:rsidP="00A36ED6">
            <w:pPr>
              <w:rPr>
                <w:rFonts w:ascii="Arial" w:hAnsi="Arial" w:cs="Arial"/>
              </w:rPr>
            </w:pPr>
            <w:r>
              <w:rPr>
                <w:rFonts w:ascii="Arial" w:hAnsi="Arial" w:cs="Arial"/>
              </w:rPr>
              <w:t xml:space="preserve">We have a high ratio of adults to children with at least one member of support staff in every class. This ratio is increased if the level of need of the children in the class requires it. Support staff work with children in small groups and one to one as appropriate. </w:t>
            </w:r>
          </w:p>
          <w:p w:rsidR="00A36ED6" w:rsidRDefault="00A36ED6" w:rsidP="00A36ED6">
            <w:pPr>
              <w:rPr>
                <w:rFonts w:ascii="Arial" w:hAnsi="Arial" w:cs="Arial"/>
              </w:rPr>
            </w:pPr>
          </w:p>
          <w:p w:rsidR="00A36ED6" w:rsidRDefault="00A36ED6" w:rsidP="00A36ED6">
            <w:pPr>
              <w:rPr>
                <w:rFonts w:ascii="Arial" w:hAnsi="Arial" w:cs="Arial"/>
              </w:rPr>
            </w:pPr>
            <w:r>
              <w:rPr>
                <w:rFonts w:ascii="Arial" w:hAnsi="Arial" w:cs="Arial"/>
              </w:rPr>
              <w:t>We deliver in-house speech therapy for children who require additional support in that area.</w:t>
            </w:r>
          </w:p>
          <w:p w:rsidR="00A36ED6" w:rsidRDefault="00A36ED6" w:rsidP="00A36ED6">
            <w:pPr>
              <w:rPr>
                <w:rFonts w:ascii="Arial" w:hAnsi="Arial" w:cs="Arial"/>
              </w:rPr>
            </w:pPr>
          </w:p>
          <w:p w:rsidR="00DE10F0" w:rsidRPr="007F5C40" w:rsidRDefault="00A36ED6" w:rsidP="007F5C40">
            <w:pPr>
              <w:rPr>
                <w:rFonts w:ascii="Arial" w:hAnsi="Arial" w:cs="Arial"/>
              </w:rPr>
            </w:pPr>
            <w:r>
              <w:rPr>
                <w:rFonts w:ascii="Arial" w:hAnsi="Arial" w:cs="Arial"/>
              </w:rPr>
              <w:t xml:space="preserve">We are willing to make relevant adaptations to classrooms such as work stations and visual timetables as appropriate. </w:t>
            </w:r>
          </w:p>
        </w:tc>
      </w:tr>
      <w:tr w:rsidR="008B2857" w:rsidRPr="00424909" w:rsidTr="008B2857">
        <w:tc>
          <w:tcPr>
            <w:tcW w:w="10761" w:type="dxa"/>
            <w:tcBorders>
              <w:bottom w:val="single" w:sz="4" w:space="0" w:color="auto"/>
            </w:tcBorders>
            <w:shd w:val="clear" w:color="auto" w:fill="CCECFF"/>
          </w:tcPr>
          <w:p w:rsidR="008B2857" w:rsidRPr="00424909" w:rsidRDefault="008B2857" w:rsidP="00C75EF1">
            <w:pPr>
              <w:pStyle w:val="ListParagraph"/>
              <w:numPr>
                <w:ilvl w:val="0"/>
                <w:numId w:val="21"/>
              </w:numPr>
              <w:ind w:left="284" w:hanging="284"/>
              <w:rPr>
                <w:rFonts w:ascii="Arial" w:hAnsi="Arial" w:cs="Arial"/>
                <w:b/>
              </w:rPr>
            </w:pPr>
            <w:r w:rsidRPr="00424909">
              <w:rPr>
                <w:rFonts w:ascii="Arial" w:hAnsi="Arial" w:cs="Arial"/>
                <w:b/>
              </w:rPr>
              <w:t>How is the decision made about what type and how much support my child/young person will receive?</w:t>
            </w:r>
          </w:p>
          <w:p w:rsidR="008B2857" w:rsidRPr="00424909" w:rsidRDefault="008B2857" w:rsidP="008B2857">
            <w:pPr>
              <w:pStyle w:val="ListParagraph"/>
              <w:ind w:left="284"/>
              <w:rPr>
                <w:rFonts w:ascii="Arial" w:hAnsi="Arial" w:cs="Arial"/>
                <w:b/>
              </w:rPr>
            </w:pPr>
          </w:p>
        </w:tc>
      </w:tr>
      <w:tr w:rsidR="0002566D" w:rsidRPr="00424909" w:rsidTr="00C044D4">
        <w:tc>
          <w:tcPr>
            <w:tcW w:w="10761" w:type="dxa"/>
            <w:tcBorders>
              <w:bottom w:val="single" w:sz="4" w:space="0" w:color="auto"/>
            </w:tcBorders>
            <w:shd w:val="clear" w:color="auto" w:fill="auto"/>
          </w:tcPr>
          <w:p w:rsidR="00A36ED6" w:rsidRDefault="00A36ED6" w:rsidP="00A36ED6">
            <w:pPr>
              <w:rPr>
                <w:rFonts w:ascii="Arial" w:hAnsi="Arial" w:cs="Arial"/>
              </w:rPr>
            </w:pPr>
            <w:r>
              <w:rPr>
                <w:rFonts w:ascii="Arial" w:hAnsi="Arial" w:cs="Arial"/>
              </w:rPr>
              <w:t xml:space="preserve">Progress for all children, including those with SEN, is tracked every term. Pupil Progress Meetings are held with teachers and booster groups or other appropriate interventions are put in place as a result. </w:t>
            </w:r>
          </w:p>
          <w:p w:rsidR="00BC3E1F" w:rsidRDefault="00BC3E1F" w:rsidP="00A36ED6">
            <w:pPr>
              <w:rPr>
                <w:rFonts w:ascii="Arial" w:hAnsi="Arial" w:cs="Arial"/>
              </w:rPr>
            </w:pPr>
          </w:p>
          <w:p w:rsidR="00BC3E1F" w:rsidRDefault="00BC3E1F" w:rsidP="00A36ED6">
            <w:pPr>
              <w:rPr>
                <w:rFonts w:ascii="Arial" w:hAnsi="Arial" w:cs="Arial"/>
              </w:rPr>
            </w:pPr>
            <w:r>
              <w:rPr>
                <w:rFonts w:ascii="Arial" w:hAnsi="Arial" w:cs="Arial"/>
              </w:rPr>
              <w:t xml:space="preserve">We use our most experienced staff to run booster groups and intervention, which has a high impact on their progress. </w:t>
            </w:r>
          </w:p>
          <w:p w:rsidR="00A36ED6" w:rsidRDefault="00A36ED6" w:rsidP="00A36ED6">
            <w:pPr>
              <w:rPr>
                <w:rFonts w:ascii="Arial" w:hAnsi="Arial" w:cs="Arial"/>
              </w:rPr>
            </w:pPr>
          </w:p>
          <w:p w:rsidR="00A36ED6" w:rsidRPr="00A36ED6" w:rsidRDefault="00B774C2" w:rsidP="00A36ED6">
            <w:pPr>
              <w:rPr>
                <w:rFonts w:ascii="Arial" w:hAnsi="Arial" w:cs="Arial"/>
              </w:rPr>
            </w:pPr>
            <w:r>
              <w:rPr>
                <w:rFonts w:ascii="Arial" w:hAnsi="Arial" w:cs="Arial"/>
              </w:rPr>
              <w:t xml:space="preserve">We work with families to decide on the </w:t>
            </w:r>
            <w:r w:rsidR="004F593E">
              <w:rPr>
                <w:rFonts w:ascii="Arial" w:hAnsi="Arial" w:cs="Arial"/>
              </w:rPr>
              <w:t>appropriate</w:t>
            </w:r>
            <w:r>
              <w:rPr>
                <w:rFonts w:ascii="Arial" w:hAnsi="Arial" w:cs="Arial"/>
              </w:rPr>
              <w:t xml:space="preserve"> level of support for individual learners. </w:t>
            </w:r>
            <w:r w:rsidR="00BC3E1F">
              <w:rPr>
                <w:rFonts w:ascii="Arial" w:hAnsi="Arial" w:cs="Arial"/>
              </w:rPr>
              <w:t xml:space="preserve">Children with a high level of additional support have an IEP which is reviewed three times a year and shared with parents. </w:t>
            </w:r>
          </w:p>
          <w:p w:rsidR="00446AF1" w:rsidRPr="00424909" w:rsidRDefault="00446AF1" w:rsidP="00446AF1">
            <w:pPr>
              <w:pStyle w:val="ListParagraph"/>
              <w:ind w:left="284"/>
              <w:rPr>
                <w:rFonts w:ascii="Arial" w:hAnsi="Arial" w:cs="Arial"/>
                <w:b/>
              </w:rPr>
            </w:pPr>
          </w:p>
        </w:tc>
      </w:tr>
      <w:tr w:rsidR="00C044D4" w:rsidRPr="00424909" w:rsidTr="00C044D4">
        <w:tc>
          <w:tcPr>
            <w:tcW w:w="10761" w:type="dxa"/>
            <w:shd w:val="clear" w:color="auto" w:fill="CCECFF"/>
          </w:tcPr>
          <w:p w:rsidR="00C044D4" w:rsidRPr="00424909" w:rsidRDefault="00C044D4" w:rsidP="00C75EF1">
            <w:pPr>
              <w:pStyle w:val="ListParagraph"/>
              <w:numPr>
                <w:ilvl w:val="0"/>
                <w:numId w:val="21"/>
              </w:numPr>
              <w:ind w:left="284" w:hanging="284"/>
              <w:rPr>
                <w:rFonts w:ascii="Arial" w:hAnsi="Arial" w:cs="Arial"/>
                <w:b/>
              </w:rPr>
            </w:pPr>
            <w:r w:rsidRPr="00424909">
              <w:rPr>
                <w:rFonts w:ascii="Arial" w:hAnsi="Arial" w:cs="Arial"/>
                <w:b/>
              </w:rPr>
              <w:t>How will I (the parent) be involved in planning for and supporting my child/young person’s learning?</w:t>
            </w:r>
          </w:p>
          <w:p w:rsidR="00C044D4" w:rsidRPr="00424909" w:rsidRDefault="00C044D4" w:rsidP="008B2857">
            <w:pPr>
              <w:rPr>
                <w:rFonts w:ascii="Arial" w:hAnsi="Arial" w:cs="Arial"/>
                <w:b/>
              </w:rPr>
            </w:pPr>
          </w:p>
        </w:tc>
      </w:tr>
      <w:tr w:rsidR="00C044D4" w:rsidRPr="00424909" w:rsidTr="00C044D4">
        <w:tc>
          <w:tcPr>
            <w:tcW w:w="10761" w:type="dxa"/>
            <w:tcBorders>
              <w:bottom w:val="single" w:sz="4" w:space="0" w:color="auto"/>
            </w:tcBorders>
            <w:shd w:val="clear" w:color="auto" w:fill="auto"/>
          </w:tcPr>
          <w:p w:rsidR="004F593E" w:rsidRPr="004F593E" w:rsidRDefault="004F593E" w:rsidP="004F593E">
            <w:pPr>
              <w:rPr>
                <w:rFonts w:ascii="Arial" w:hAnsi="Arial" w:cs="Arial"/>
              </w:rPr>
            </w:pPr>
            <w:r>
              <w:rPr>
                <w:rFonts w:ascii="Arial" w:hAnsi="Arial" w:cs="Arial"/>
              </w:rPr>
              <w:t xml:space="preserve">Parents will receive three reports each year about their child’s progress and will be invited to attend three parents meetings each year. During these meetings parents are encouraged to take part in the target setting process for the children. We </w:t>
            </w:r>
            <w:r w:rsidR="00A611C7">
              <w:rPr>
                <w:rFonts w:ascii="Arial" w:hAnsi="Arial" w:cs="Arial"/>
              </w:rPr>
              <w:t xml:space="preserve">use a collaborative </w:t>
            </w:r>
            <w:r>
              <w:rPr>
                <w:rFonts w:ascii="Arial" w:hAnsi="Arial" w:cs="Arial"/>
              </w:rPr>
              <w:t xml:space="preserve">home to school approach where targets can be worked towards in both settings. </w:t>
            </w:r>
            <w:r w:rsidR="00BC3E1F">
              <w:rPr>
                <w:rFonts w:ascii="Arial" w:hAnsi="Arial" w:cs="Arial"/>
              </w:rPr>
              <w:t xml:space="preserve">IEPs will be shared with parents if the school feel they are necessary and appropriate. </w:t>
            </w:r>
          </w:p>
          <w:p w:rsidR="00C044D4" w:rsidRPr="00424909" w:rsidRDefault="00C044D4" w:rsidP="008B2857">
            <w:pPr>
              <w:rPr>
                <w:rFonts w:ascii="Arial" w:hAnsi="Arial" w:cs="Arial"/>
                <w:b/>
              </w:rPr>
            </w:pPr>
          </w:p>
        </w:tc>
      </w:tr>
      <w:tr w:rsidR="008B2857" w:rsidRPr="00424909" w:rsidTr="00C044D4">
        <w:tc>
          <w:tcPr>
            <w:tcW w:w="10761" w:type="dxa"/>
            <w:shd w:val="clear" w:color="auto" w:fill="CCECFF"/>
          </w:tcPr>
          <w:p w:rsidR="008B2857" w:rsidRPr="00424909" w:rsidRDefault="00C044D4" w:rsidP="00C75EF1">
            <w:pPr>
              <w:pStyle w:val="ListParagraph"/>
              <w:numPr>
                <w:ilvl w:val="0"/>
                <w:numId w:val="21"/>
              </w:numPr>
              <w:ind w:left="284" w:hanging="284"/>
              <w:rPr>
                <w:rFonts w:ascii="Arial" w:hAnsi="Arial" w:cs="Arial"/>
                <w:b/>
              </w:rPr>
            </w:pPr>
            <w:r w:rsidRPr="00424909">
              <w:rPr>
                <w:rFonts w:ascii="Arial" w:hAnsi="Arial" w:cs="Arial"/>
                <w:b/>
              </w:rPr>
              <w:t>How will my child be involved in his/her own learning and decisions made about his/her learning?</w:t>
            </w:r>
          </w:p>
          <w:p w:rsidR="00F4359F" w:rsidRPr="00424909" w:rsidRDefault="00F4359F" w:rsidP="00F4359F">
            <w:pPr>
              <w:pStyle w:val="ListParagraph"/>
              <w:ind w:left="284"/>
              <w:rPr>
                <w:rFonts w:ascii="Arial" w:hAnsi="Arial" w:cs="Arial"/>
                <w:b/>
              </w:rPr>
            </w:pPr>
          </w:p>
        </w:tc>
      </w:tr>
      <w:tr w:rsidR="00C044D4" w:rsidRPr="00D91788" w:rsidTr="0002566D">
        <w:tc>
          <w:tcPr>
            <w:tcW w:w="10761" w:type="dxa"/>
            <w:shd w:val="clear" w:color="auto" w:fill="auto"/>
          </w:tcPr>
          <w:p w:rsidR="00A611C7" w:rsidRDefault="00A611C7" w:rsidP="004E0643">
            <w:pPr>
              <w:rPr>
                <w:rFonts w:ascii="Arial" w:hAnsi="Arial" w:cs="Arial"/>
              </w:rPr>
            </w:pPr>
            <w:r w:rsidRPr="004E0643">
              <w:rPr>
                <w:rFonts w:ascii="Arial" w:hAnsi="Arial" w:cs="Arial"/>
              </w:rPr>
              <w:t xml:space="preserve">Children are invited to be involved in creating their own learning plans and setting targets at a level appropriate to their age, ability and understanding. </w:t>
            </w:r>
          </w:p>
          <w:p w:rsidR="008E1A9D" w:rsidRPr="004E0643" w:rsidRDefault="008E1A9D" w:rsidP="004E0643">
            <w:pPr>
              <w:rPr>
                <w:rFonts w:ascii="Arial" w:hAnsi="Arial" w:cs="Arial"/>
              </w:rPr>
            </w:pPr>
          </w:p>
        </w:tc>
      </w:tr>
    </w:tbl>
    <w:p w:rsidR="00E84495" w:rsidRDefault="00E84495" w:rsidP="00DB3988">
      <w:pPr>
        <w:rPr>
          <w:rFonts w:ascii="Arial" w:hAnsi="Arial" w:cs="Arial"/>
        </w:rPr>
      </w:pPr>
    </w:p>
    <w:p w:rsidR="00BC3E1F" w:rsidRDefault="00BC3E1F" w:rsidP="00DB3988">
      <w:pPr>
        <w:rPr>
          <w:rFonts w:ascii="Arial" w:hAnsi="Arial" w:cs="Arial"/>
        </w:rPr>
      </w:pPr>
    </w:p>
    <w:p w:rsidR="007F5C40" w:rsidRDefault="007F5C40" w:rsidP="00DB3988">
      <w:pPr>
        <w:rPr>
          <w:rFonts w:ascii="Arial" w:hAnsi="Arial" w:cs="Arial"/>
        </w:rPr>
      </w:pPr>
    </w:p>
    <w:p w:rsidR="007F5C40" w:rsidRDefault="007F5C40" w:rsidP="00DB3988">
      <w:pPr>
        <w:rPr>
          <w:rFonts w:ascii="Arial" w:hAnsi="Arial" w:cs="Arial"/>
        </w:rPr>
      </w:pPr>
    </w:p>
    <w:p w:rsidR="00BC3E1F" w:rsidRPr="00D91788" w:rsidRDefault="00BC3E1F" w:rsidP="00DB3988">
      <w:pPr>
        <w:rPr>
          <w:rFonts w:ascii="Arial" w:hAnsi="Arial" w:cs="Arial"/>
        </w:rPr>
      </w:pPr>
    </w:p>
    <w:tbl>
      <w:tblPr>
        <w:tblStyle w:val="TableGrid"/>
        <w:tblW w:w="0" w:type="auto"/>
        <w:tblLook w:val="04A0" w:firstRow="1" w:lastRow="0" w:firstColumn="1" w:lastColumn="0" w:noHBand="0" w:noVBand="1"/>
      </w:tblPr>
      <w:tblGrid>
        <w:gridCol w:w="10535"/>
      </w:tblGrid>
      <w:tr w:rsidR="000748BA" w:rsidRPr="00424909" w:rsidTr="000748BA">
        <w:tc>
          <w:tcPr>
            <w:tcW w:w="10761" w:type="dxa"/>
            <w:tcBorders>
              <w:bottom w:val="single" w:sz="4" w:space="0" w:color="auto"/>
            </w:tcBorders>
            <w:shd w:val="clear" w:color="auto" w:fill="31849B" w:themeFill="accent5" w:themeFillShade="BF"/>
          </w:tcPr>
          <w:p w:rsidR="00484C86" w:rsidRPr="00424909" w:rsidRDefault="00484C86" w:rsidP="00C75EF1">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Children and young people’s progress</w:t>
            </w:r>
          </w:p>
          <w:p w:rsidR="000748BA" w:rsidRPr="00424909" w:rsidRDefault="000748BA" w:rsidP="000748BA">
            <w:pPr>
              <w:pStyle w:val="ListParagraph"/>
              <w:rPr>
                <w:rFonts w:ascii="Arial" w:hAnsi="Arial" w:cs="Arial"/>
                <w:b/>
                <w:color w:val="FFFFFF" w:themeColor="background1"/>
              </w:rPr>
            </w:pPr>
          </w:p>
        </w:tc>
      </w:tr>
      <w:tr w:rsidR="00484C86" w:rsidRPr="00424909" w:rsidTr="007F14AE">
        <w:tc>
          <w:tcPr>
            <w:tcW w:w="10761" w:type="dxa"/>
            <w:shd w:val="clear" w:color="auto" w:fill="CCECFF"/>
          </w:tcPr>
          <w:p w:rsidR="00484C86" w:rsidRPr="00424909" w:rsidRDefault="003B1718" w:rsidP="00C75EF1">
            <w:pPr>
              <w:pStyle w:val="ListParagraph"/>
              <w:numPr>
                <w:ilvl w:val="0"/>
                <w:numId w:val="23"/>
              </w:numPr>
              <w:ind w:left="284" w:hanging="284"/>
              <w:rPr>
                <w:rFonts w:ascii="Arial" w:hAnsi="Arial" w:cs="Arial"/>
                <w:b/>
              </w:rPr>
            </w:pPr>
            <w:r w:rsidRPr="00424909">
              <w:rPr>
                <w:rFonts w:ascii="Arial" w:hAnsi="Arial" w:cs="Arial"/>
                <w:b/>
              </w:rPr>
              <w:t xml:space="preserve"> </w:t>
            </w:r>
            <w:r w:rsidR="00484C86" w:rsidRPr="00424909">
              <w:rPr>
                <w:rFonts w:ascii="Arial" w:hAnsi="Arial" w:cs="Arial"/>
                <w:b/>
              </w:rPr>
              <w:t>How do you check and review my child/young person’s progress?</w:t>
            </w:r>
          </w:p>
          <w:p w:rsidR="00484C86" w:rsidRPr="00424909" w:rsidRDefault="00484C86" w:rsidP="007F14AE">
            <w:pPr>
              <w:rPr>
                <w:rFonts w:ascii="Arial" w:hAnsi="Arial" w:cs="Arial"/>
                <w:b/>
              </w:rPr>
            </w:pPr>
          </w:p>
        </w:tc>
      </w:tr>
      <w:tr w:rsidR="00484C86" w:rsidRPr="00424909" w:rsidTr="007F14AE">
        <w:tc>
          <w:tcPr>
            <w:tcW w:w="10761" w:type="dxa"/>
            <w:tcBorders>
              <w:bottom w:val="single" w:sz="4" w:space="0" w:color="auto"/>
            </w:tcBorders>
            <w:shd w:val="clear" w:color="auto" w:fill="auto"/>
          </w:tcPr>
          <w:p w:rsidR="00FB7E09" w:rsidRPr="00FB7E09" w:rsidRDefault="00FB7E09" w:rsidP="00FB7E09">
            <w:pPr>
              <w:rPr>
                <w:rFonts w:ascii="Arial" w:hAnsi="Arial" w:cs="Arial"/>
              </w:rPr>
            </w:pPr>
            <w:r w:rsidRPr="00FB7E09">
              <w:rPr>
                <w:rFonts w:ascii="Arial" w:hAnsi="Arial" w:cs="Arial"/>
              </w:rPr>
              <w:t>The S</w:t>
            </w:r>
            <w:r w:rsidR="008E1A9D">
              <w:rPr>
                <w:rFonts w:ascii="Arial" w:hAnsi="Arial" w:cs="Arial"/>
              </w:rPr>
              <w:t>enior Leadership Team (S</w:t>
            </w:r>
            <w:r w:rsidRPr="00FB7E09">
              <w:rPr>
                <w:rFonts w:ascii="Arial" w:hAnsi="Arial" w:cs="Arial"/>
              </w:rPr>
              <w:t>LT</w:t>
            </w:r>
            <w:r w:rsidR="008E1A9D">
              <w:rPr>
                <w:rFonts w:ascii="Arial" w:hAnsi="Arial" w:cs="Arial"/>
              </w:rPr>
              <w:t>)</w:t>
            </w:r>
            <w:r w:rsidRPr="00FB7E09">
              <w:rPr>
                <w:rFonts w:ascii="Arial" w:hAnsi="Arial" w:cs="Arial"/>
              </w:rPr>
              <w:t xml:space="preserve"> will establish the extent to which standards (measured by e.g. SATs, </w:t>
            </w:r>
            <w:r w:rsidR="00BC3E1F">
              <w:rPr>
                <w:rFonts w:ascii="Arial" w:hAnsi="Arial" w:cs="Arial"/>
              </w:rPr>
              <w:t xml:space="preserve">PIRA etc) </w:t>
            </w:r>
            <w:r w:rsidRPr="00FB7E09">
              <w:rPr>
                <w:rFonts w:ascii="Arial" w:hAnsi="Arial" w:cs="Arial"/>
              </w:rPr>
              <w:t>have improved across groups of pupils with identified SEN by:</w:t>
            </w:r>
          </w:p>
          <w:p w:rsidR="00FB7E09" w:rsidRPr="00FB7E09" w:rsidRDefault="00FB7E09" w:rsidP="00FB7E09">
            <w:pPr>
              <w:rPr>
                <w:rFonts w:ascii="Arial" w:hAnsi="Arial" w:cs="Arial"/>
              </w:rPr>
            </w:pPr>
            <w:r w:rsidRPr="00FB7E09">
              <w:rPr>
                <w:rFonts w:ascii="Arial" w:hAnsi="Arial" w:cs="Arial"/>
              </w:rPr>
              <w:t>•</w:t>
            </w:r>
            <w:r w:rsidRPr="00FB7E09">
              <w:rPr>
                <w:rFonts w:ascii="Arial" w:hAnsi="Arial" w:cs="Arial"/>
              </w:rPr>
              <w:tab/>
              <w:t xml:space="preserve">comparing baseline data with the data collected at the assessment point </w:t>
            </w:r>
          </w:p>
          <w:p w:rsidR="00FB7E09" w:rsidRPr="00FB7E09" w:rsidRDefault="00FB7E09" w:rsidP="00FB7E09">
            <w:pPr>
              <w:rPr>
                <w:rFonts w:ascii="Arial" w:hAnsi="Arial" w:cs="Arial"/>
              </w:rPr>
            </w:pPr>
            <w:r w:rsidRPr="00FB7E09">
              <w:rPr>
                <w:rFonts w:ascii="Arial" w:hAnsi="Arial" w:cs="Arial"/>
              </w:rPr>
              <w:t>•</w:t>
            </w:r>
            <w:r w:rsidRPr="00FB7E09">
              <w:rPr>
                <w:rFonts w:ascii="Arial" w:hAnsi="Arial" w:cs="Arial"/>
              </w:rPr>
              <w:tab/>
              <w:t xml:space="preserve">reviewing pupils’ progress in relation to the targets set </w:t>
            </w:r>
          </w:p>
          <w:p w:rsidR="00FB7E09" w:rsidRPr="00FB7E09" w:rsidRDefault="00FB7E09" w:rsidP="00FB7E09">
            <w:pPr>
              <w:rPr>
                <w:rFonts w:ascii="Arial" w:hAnsi="Arial" w:cs="Arial"/>
              </w:rPr>
            </w:pPr>
            <w:r w:rsidRPr="00FB7E09">
              <w:rPr>
                <w:rFonts w:ascii="Arial" w:hAnsi="Arial" w:cs="Arial"/>
              </w:rPr>
              <w:t>•</w:t>
            </w:r>
            <w:r w:rsidRPr="00FB7E09">
              <w:rPr>
                <w:rFonts w:ascii="Arial" w:hAnsi="Arial" w:cs="Arial"/>
              </w:rPr>
              <w:tab/>
              <w:t>taking account of other factors that may have affected progress</w:t>
            </w:r>
          </w:p>
          <w:p w:rsidR="00FB7E09" w:rsidRPr="00FB7E09" w:rsidRDefault="00FB7E09" w:rsidP="00FB7E09">
            <w:pPr>
              <w:rPr>
                <w:rFonts w:ascii="Arial" w:hAnsi="Arial" w:cs="Arial"/>
              </w:rPr>
            </w:pPr>
            <w:r w:rsidRPr="00FB7E09">
              <w:rPr>
                <w:rFonts w:ascii="Arial" w:hAnsi="Arial" w:cs="Arial"/>
              </w:rPr>
              <w:t>•</w:t>
            </w:r>
            <w:r w:rsidRPr="00FB7E09">
              <w:rPr>
                <w:rFonts w:ascii="Arial" w:hAnsi="Arial" w:cs="Arial"/>
              </w:rPr>
              <w:tab/>
              <w:t>analysing the effectiveness of educational professionals and parents working in partnership</w:t>
            </w:r>
          </w:p>
          <w:p w:rsidR="00FB7E09" w:rsidRPr="00FB7E09" w:rsidRDefault="00FB7E09" w:rsidP="00FB7E09">
            <w:pPr>
              <w:rPr>
                <w:rFonts w:ascii="Arial" w:hAnsi="Arial" w:cs="Arial"/>
              </w:rPr>
            </w:pPr>
            <w:r w:rsidRPr="00FB7E09">
              <w:rPr>
                <w:rFonts w:ascii="Arial" w:hAnsi="Arial" w:cs="Arial"/>
              </w:rPr>
              <w:t>•</w:t>
            </w:r>
            <w:r w:rsidRPr="00FB7E09">
              <w:rPr>
                <w:rFonts w:ascii="Arial" w:hAnsi="Arial" w:cs="Arial"/>
              </w:rPr>
              <w:tab/>
              <w:t>noticing a reduction in the total number of pupils requiring SEN provision</w:t>
            </w:r>
          </w:p>
          <w:p w:rsidR="00FB7E09" w:rsidRPr="00FB7E09" w:rsidRDefault="00FB7E09" w:rsidP="00FB7E09">
            <w:pPr>
              <w:rPr>
                <w:rFonts w:ascii="Arial" w:hAnsi="Arial" w:cs="Arial"/>
              </w:rPr>
            </w:pPr>
            <w:r w:rsidRPr="00FB7E09">
              <w:rPr>
                <w:rFonts w:ascii="Arial" w:hAnsi="Arial" w:cs="Arial"/>
              </w:rPr>
              <w:t>•</w:t>
            </w:r>
            <w:r w:rsidRPr="00FB7E09">
              <w:rPr>
                <w:rFonts w:ascii="Arial" w:hAnsi="Arial" w:cs="Arial"/>
              </w:rPr>
              <w:tab/>
              <w:t>noting how well pupils with SEN have access to the whole curriculum of the school</w:t>
            </w:r>
          </w:p>
          <w:p w:rsidR="00FB7E09" w:rsidRPr="00FB7E09" w:rsidRDefault="00FB7E09" w:rsidP="00FB7E09">
            <w:pPr>
              <w:rPr>
                <w:rFonts w:ascii="Arial" w:hAnsi="Arial" w:cs="Arial"/>
              </w:rPr>
            </w:pPr>
            <w:r w:rsidRPr="00FB7E09">
              <w:rPr>
                <w:rFonts w:ascii="Arial" w:hAnsi="Arial" w:cs="Arial"/>
              </w:rPr>
              <w:t>•</w:t>
            </w:r>
            <w:r w:rsidRPr="00FB7E09">
              <w:rPr>
                <w:rFonts w:ascii="Arial" w:hAnsi="Arial" w:cs="Arial"/>
              </w:rPr>
              <w:tab/>
              <w:t>observing an increase in independence of individual pupils with SEN</w:t>
            </w:r>
          </w:p>
          <w:p w:rsidR="00FB7E09" w:rsidRPr="00FB7E09" w:rsidRDefault="00FB7E09" w:rsidP="00FB7E09">
            <w:pPr>
              <w:rPr>
                <w:rFonts w:ascii="Arial" w:hAnsi="Arial" w:cs="Arial"/>
              </w:rPr>
            </w:pPr>
            <w:r w:rsidRPr="00FB7E09">
              <w:rPr>
                <w:rFonts w:ascii="Arial" w:hAnsi="Arial" w:cs="Arial"/>
              </w:rPr>
              <w:t>•</w:t>
            </w:r>
            <w:r w:rsidRPr="00FB7E09">
              <w:rPr>
                <w:rFonts w:ascii="Arial" w:hAnsi="Arial" w:cs="Arial"/>
              </w:rPr>
              <w:tab/>
              <w:t>ensuring provision for each pupil is planned for, reviewed and evaluated regularly</w:t>
            </w:r>
          </w:p>
          <w:p w:rsidR="00FB7E09" w:rsidRDefault="00FB7E09" w:rsidP="00FB7E09">
            <w:pPr>
              <w:rPr>
                <w:rFonts w:ascii="Arial" w:hAnsi="Arial" w:cs="Arial"/>
              </w:rPr>
            </w:pPr>
            <w:r w:rsidRPr="00FB7E09">
              <w:rPr>
                <w:rFonts w:ascii="Arial" w:hAnsi="Arial" w:cs="Arial"/>
              </w:rPr>
              <w:t>•</w:t>
            </w:r>
            <w:r w:rsidRPr="00FB7E09">
              <w:rPr>
                <w:rFonts w:ascii="Arial" w:hAnsi="Arial" w:cs="Arial"/>
              </w:rPr>
              <w:tab/>
              <w:t>ensuring the most effective deployment of resources is designed to ensure the needs of all pupils are met</w:t>
            </w:r>
          </w:p>
          <w:p w:rsidR="00FB7E09" w:rsidRDefault="00FB7E09" w:rsidP="00FB7E09">
            <w:pPr>
              <w:rPr>
                <w:rFonts w:ascii="Arial" w:hAnsi="Arial" w:cs="Arial"/>
              </w:rPr>
            </w:pPr>
          </w:p>
          <w:p w:rsidR="00484C86" w:rsidRPr="00BC3E1F" w:rsidRDefault="00BC3E1F" w:rsidP="00BC3E1F">
            <w:pPr>
              <w:rPr>
                <w:rFonts w:ascii="Arial" w:hAnsi="Arial" w:cs="Arial"/>
              </w:rPr>
            </w:pPr>
            <w:r>
              <w:rPr>
                <w:rFonts w:ascii="Arial" w:hAnsi="Arial" w:cs="Arial"/>
              </w:rPr>
              <w:t xml:space="preserve">Annual reviews are held for pupils with EHCP plans. </w:t>
            </w:r>
          </w:p>
        </w:tc>
      </w:tr>
      <w:tr w:rsidR="00484C86" w:rsidRPr="00424909" w:rsidTr="007F14AE">
        <w:tc>
          <w:tcPr>
            <w:tcW w:w="10761" w:type="dxa"/>
            <w:shd w:val="clear" w:color="auto" w:fill="CCECFF"/>
          </w:tcPr>
          <w:p w:rsidR="00484C86" w:rsidRPr="00424909" w:rsidRDefault="00484C86" w:rsidP="00C75EF1">
            <w:pPr>
              <w:pStyle w:val="ListParagraph"/>
              <w:numPr>
                <w:ilvl w:val="0"/>
                <w:numId w:val="23"/>
              </w:numPr>
              <w:ind w:left="284" w:hanging="284"/>
              <w:rPr>
                <w:rFonts w:ascii="Arial" w:hAnsi="Arial" w:cs="Arial"/>
                <w:b/>
              </w:rPr>
            </w:pPr>
            <w:r w:rsidRPr="00424909">
              <w:rPr>
                <w:rFonts w:ascii="Arial" w:hAnsi="Arial" w:cs="Arial"/>
                <w:b/>
              </w:rPr>
              <w:t xml:space="preserve">How do you involve my child/young person and parents in those reviews? </w:t>
            </w:r>
          </w:p>
          <w:p w:rsidR="007B01AA" w:rsidRPr="00424909" w:rsidRDefault="007B01AA" w:rsidP="007B01AA">
            <w:pPr>
              <w:pStyle w:val="ListParagraph"/>
              <w:rPr>
                <w:rFonts w:ascii="Arial" w:hAnsi="Arial" w:cs="Arial"/>
                <w:b/>
              </w:rPr>
            </w:pPr>
          </w:p>
        </w:tc>
      </w:tr>
      <w:tr w:rsidR="00484C86" w:rsidRPr="00424909" w:rsidTr="007F14AE">
        <w:tc>
          <w:tcPr>
            <w:tcW w:w="10761" w:type="dxa"/>
            <w:tcBorders>
              <w:bottom w:val="single" w:sz="4" w:space="0" w:color="auto"/>
            </w:tcBorders>
            <w:shd w:val="clear" w:color="auto" w:fill="auto"/>
          </w:tcPr>
          <w:p w:rsidR="0092233E" w:rsidRDefault="00EB5E0E" w:rsidP="0092233E">
            <w:pPr>
              <w:rPr>
                <w:rFonts w:ascii="Arial" w:hAnsi="Arial" w:cs="Arial"/>
              </w:rPr>
            </w:pPr>
            <w:r>
              <w:rPr>
                <w:rFonts w:ascii="Arial" w:hAnsi="Arial" w:cs="Arial"/>
              </w:rPr>
              <w:t>C</w:t>
            </w:r>
            <w:r w:rsidR="0092233E">
              <w:rPr>
                <w:rFonts w:ascii="Arial" w:hAnsi="Arial" w:cs="Arial"/>
              </w:rPr>
              <w:t xml:space="preserve">hildren are parents </w:t>
            </w:r>
            <w:r>
              <w:rPr>
                <w:rFonts w:ascii="Arial" w:hAnsi="Arial" w:cs="Arial"/>
              </w:rPr>
              <w:t xml:space="preserve">are </w:t>
            </w:r>
            <w:r w:rsidR="0092233E">
              <w:rPr>
                <w:rFonts w:ascii="Arial" w:hAnsi="Arial" w:cs="Arial"/>
              </w:rPr>
              <w:t xml:space="preserve">both invited to attend and make contributions in advance of the review. </w:t>
            </w:r>
          </w:p>
          <w:p w:rsidR="0092233E" w:rsidRDefault="00EB5E0E" w:rsidP="0092233E">
            <w:pPr>
              <w:rPr>
                <w:rFonts w:ascii="Arial" w:hAnsi="Arial" w:cs="Arial"/>
              </w:rPr>
            </w:pPr>
            <w:r>
              <w:rPr>
                <w:rFonts w:ascii="Arial" w:hAnsi="Arial" w:cs="Arial"/>
              </w:rPr>
              <w:t>Other professionals are</w:t>
            </w:r>
            <w:r w:rsidR="0092233E">
              <w:rPr>
                <w:rFonts w:ascii="Arial" w:hAnsi="Arial" w:cs="Arial"/>
              </w:rPr>
              <w:t xml:space="preserve"> invited to attend as appropriate and the family would be given a written record of the meeting. </w:t>
            </w:r>
          </w:p>
          <w:p w:rsidR="0092233E" w:rsidRPr="0092233E" w:rsidRDefault="0092233E" w:rsidP="0092233E">
            <w:pPr>
              <w:rPr>
                <w:rFonts w:ascii="Arial" w:hAnsi="Arial" w:cs="Arial"/>
              </w:rPr>
            </w:pPr>
            <w:r>
              <w:rPr>
                <w:rFonts w:ascii="Arial" w:hAnsi="Arial" w:cs="Arial"/>
              </w:rPr>
              <w:t>P</w:t>
            </w:r>
            <w:r w:rsidR="008E1A9D">
              <w:rPr>
                <w:rFonts w:ascii="Arial" w:hAnsi="Arial" w:cs="Arial"/>
              </w:rPr>
              <w:t>ersonal Education Plans (P</w:t>
            </w:r>
            <w:r>
              <w:rPr>
                <w:rFonts w:ascii="Arial" w:hAnsi="Arial" w:cs="Arial"/>
              </w:rPr>
              <w:t>EPs</w:t>
            </w:r>
            <w:r w:rsidR="008E1A9D">
              <w:rPr>
                <w:rFonts w:ascii="Arial" w:hAnsi="Arial" w:cs="Arial"/>
              </w:rPr>
              <w:t>)</w:t>
            </w:r>
            <w:r>
              <w:rPr>
                <w:rFonts w:ascii="Arial" w:hAnsi="Arial" w:cs="Arial"/>
              </w:rPr>
              <w:t xml:space="preserve"> for looked after children </w:t>
            </w:r>
            <w:r w:rsidR="00EB5E0E">
              <w:rPr>
                <w:rFonts w:ascii="Arial" w:hAnsi="Arial" w:cs="Arial"/>
              </w:rPr>
              <w:t xml:space="preserve">are </w:t>
            </w:r>
            <w:r>
              <w:rPr>
                <w:rFonts w:ascii="Arial" w:hAnsi="Arial" w:cs="Arial"/>
              </w:rPr>
              <w:t xml:space="preserve">reviewed at the Annual Review and a representative from the Virtual School would be invited to attend. </w:t>
            </w:r>
          </w:p>
          <w:p w:rsidR="00484C86" w:rsidRPr="00424909" w:rsidRDefault="00484C86" w:rsidP="007F14AE">
            <w:pPr>
              <w:pStyle w:val="ListParagraph"/>
              <w:ind w:left="284"/>
              <w:rPr>
                <w:rFonts w:ascii="Arial" w:hAnsi="Arial" w:cs="Arial"/>
                <w:i/>
                <w:color w:val="FFFFFF" w:themeColor="background1"/>
              </w:rPr>
            </w:pPr>
          </w:p>
        </w:tc>
      </w:tr>
      <w:tr w:rsidR="00484C86" w:rsidRPr="00424909" w:rsidTr="007F14AE">
        <w:tc>
          <w:tcPr>
            <w:tcW w:w="10761" w:type="dxa"/>
            <w:shd w:val="clear" w:color="auto" w:fill="CCECFF"/>
          </w:tcPr>
          <w:p w:rsidR="007B01AA" w:rsidRPr="00424909" w:rsidRDefault="00484C86" w:rsidP="00C75EF1">
            <w:pPr>
              <w:pStyle w:val="ListParagraph"/>
              <w:numPr>
                <w:ilvl w:val="0"/>
                <w:numId w:val="23"/>
              </w:numPr>
              <w:ind w:left="284" w:hanging="284"/>
              <w:rPr>
                <w:rFonts w:ascii="Arial" w:hAnsi="Arial" w:cs="Arial"/>
                <w:b/>
              </w:rPr>
            </w:pPr>
            <w:r w:rsidRPr="00424909">
              <w:rPr>
                <w:rFonts w:ascii="Arial" w:hAnsi="Arial" w:cs="Arial"/>
                <w:b/>
              </w:rPr>
              <w:t xml:space="preserve">How do you know if the provision for children and young people with SEND at your school is working? </w:t>
            </w:r>
          </w:p>
          <w:p w:rsidR="00C75EF1" w:rsidRPr="00424909" w:rsidRDefault="00C75EF1" w:rsidP="00C75EF1">
            <w:pPr>
              <w:pStyle w:val="ListParagraph"/>
              <w:ind w:left="284"/>
              <w:rPr>
                <w:rFonts w:ascii="Arial" w:hAnsi="Arial" w:cs="Arial"/>
                <w:b/>
              </w:rPr>
            </w:pPr>
          </w:p>
        </w:tc>
      </w:tr>
      <w:tr w:rsidR="00484C86" w:rsidRPr="00424909" w:rsidTr="007F14AE">
        <w:tc>
          <w:tcPr>
            <w:tcW w:w="10761" w:type="dxa"/>
          </w:tcPr>
          <w:p w:rsidR="001A6140" w:rsidRDefault="001A6140" w:rsidP="001A6140">
            <w:pPr>
              <w:rPr>
                <w:rFonts w:ascii="Arial" w:hAnsi="Arial" w:cs="Arial"/>
              </w:rPr>
            </w:pPr>
            <w:r>
              <w:rPr>
                <w:rFonts w:ascii="Arial" w:hAnsi="Arial" w:cs="Arial"/>
              </w:rPr>
              <w:t xml:space="preserve">Our SEND provision is monitored regularly both internally and externally. </w:t>
            </w:r>
          </w:p>
          <w:p w:rsidR="001A6140" w:rsidRDefault="001A6140" w:rsidP="001A6140">
            <w:pPr>
              <w:rPr>
                <w:rFonts w:ascii="Arial" w:hAnsi="Arial" w:cs="Arial"/>
              </w:rPr>
            </w:pPr>
            <w:r>
              <w:rPr>
                <w:rFonts w:ascii="Arial" w:hAnsi="Arial" w:cs="Arial"/>
              </w:rPr>
              <w:t>Progress and attainment for SEN children is reviewed an updated termly with SLT.</w:t>
            </w:r>
          </w:p>
          <w:p w:rsidR="001A6140" w:rsidRDefault="001A6140" w:rsidP="001A6140">
            <w:pPr>
              <w:rPr>
                <w:rFonts w:ascii="Arial" w:hAnsi="Arial" w:cs="Arial"/>
              </w:rPr>
            </w:pPr>
            <w:r>
              <w:rPr>
                <w:rFonts w:ascii="Arial" w:hAnsi="Arial" w:cs="Arial"/>
              </w:rPr>
              <w:t>Interventions and booster groups are monitored regularly by the SENCO and impact is evaluated.</w:t>
            </w:r>
          </w:p>
          <w:p w:rsidR="001A6140" w:rsidRPr="001A6140" w:rsidRDefault="001A6140" w:rsidP="001A6140">
            <w:pPr>
              <w:rPr>
                <w:rFonts w:ascii="Arial" w:hAnsi="Arial" w:cs="Arial"/>
              </w:rPr>
            </w:pPr>
            <w:r>
              <w:rPr>
                <w:rFonts w:ascii="Arial" w:hAnsi="Arial" w:cs="Arial"/>
              </w:rPr>
              <w:t xml:space="preserve">Programmes are modified as and when necessary to ensure the highest possible outcomes for the children. </w:t>
            </w:r>
          </w:p>
          <w:p w:rsidR="00D91788" w:rsidRPr="00424909" w:rsidRDefault="00D91788" w:rsidP="00132EB4">
            <w:pPr>
              <w:pStyle w:val="ListParagraph"/>
              <w:ind w:left="284"/>
              <w:rPr>
                <w:rFonts w:ascii="Arial" w:hAnsi="Arial" w:cs="Arial"/>
                <w:i/>
              </w:rPr>
            </w:pPr>
          </w:p>
        </w:tc>
      </w:tr>
    </w:tbl>
    <w:p w:rsidR="00E762ED" w:rsidRPr="00424909" w:rsidRDefault="00E762ED">
      <w:pPr>
        <w:rPr>
          <w:rFonts w:ascii="Arial" w:hAnsi="Arial" w:cs="Arial"/>
        </w:rPr>
      </w:pPr>
    </w:p>
    <w:tbl>
      <w:tblPr>
        <w:tblStyle w:val="TableGrid"/>
        <w:tblW w:w="0" w:type="auto"/>
        <w:tblLook w:val="04A0" w:firstRow="1" w:lastRow="0" w:firstColumn="1" w:lastColumn="0" w:noHBand="0" w:noVBand="1"/>
      </w:tblPr>
      <w:tblGrid>
        <w:gridCol w:w="10535"/>
      </w:tblGrid>
      <w:tr w:rsidR="000748BA" w:rsidRPr="00424909" w:rsidTr="000748BA">
        <w:tc>
          <w:tcPr>
            <w:tcW w:w="10761" w:type="dxa"/>
            <w:tcBorders>
              <w:bottom w:val="single" w:sz="4" w:space="0" w:color="auto"/>
            </w:tcBorders>
            <w:shd w:val="clear" w:color="auto" w:fill="31849B" w:themeFill="accent5" w:themeFillShade="BF"/>
          </w:tcPr>
          <w:p w:rsidR="0050323D" w:rsidRPr="00424909" w:rsidRDefault="00DE10F0" w:rsidP="00C75EF1">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S</w:t>
            </w:r>
            <w:r w:rsidR="0050323D" w:rsidRPr="00424909">
              <w:rPr>
                <w:rFonts w:ascii="Arial" w:hAnsi="Arial" w:cs="Arial"/>
                <w:b/>
                <w:color w:val="FFFFFF" w:themeColor="background1"/>
                <w:sz w:val="24"/>
                <w:szCs w:val="24"/>
              </w:rPr>
              <w:t>upport for overall well-being</w:t>
            </w:r>
          </w:p>
          <w:p w:rsidR="000748BA" w:rsidRPr="00424909" w:rsidRDefault="000748BA" w:rsidP="000748BA">
            <w:pPr>
              <w:pStyle w:val="ListParagraph"/>
              <w:rPr>
                <w:rFonts w:ascii="Arial" w:hAnsi="Arial" w:cs="Arial"/>
                <w:b/>
                <w:color w:val="FFFFFF" w:themeColor="background1"/>
              </w:rPr>
            </w:pPr>
          </w:p>
        </w:tc>
      </w:tr>
      <w:tr w:rsidR="00E84495" w:rsidRPr="00424909" w:rsidTr="00520C28">
        <w:tc>
          <w:tcPr>
            <w:tcW w:w="10761" w:type="dxa"/>
            <w:shd w:val="clear" w:color="auto" w:fill="CCECFF"/>
          </w:tcPr>
          <w:p w:rsidR="00E84495" w:rsidRPr="00424909" w:rsidRDefault="004C5CFD" w:rsidP="003914DA">
            <w:pPr>
              <w:pStyle w:val="ListParagraph"/>
              <w:numPr>
                <w:ilvl w:val="0"/>
                <w:numId w:val="24"/>
              </w:numPr>
              <w:ind w:left="284" w:hanging="284"/>
              <w:rPr>
                <w:rFonts w:ascii="Arial" w:hAnsi="Arial" w:cs="Arial"/>
                <w:b/>
              </w:rPr>
            </w:pPr>
            <w:r w:rsidRPr="00424909">
              <w:rPr>
                <w:rFonts w:ascii="Arial" w:hAnsi="Arial" w:cs="Arial"/>
                <w:b/>
              </w:rPr>
              <w:t xml:space="preserve"> </w:t>
            </w:r>
            <w:r w:rsidR="00E84495" w:rsidRPr="00424909">
              <w:rPr>
                <w:rFonts w:ascii="Arial" w:hAnsi="Arial" w:cs="Arial"/>
                <w:b/>
              </w:rPr>
              <w:t>What support is available to promote my child/young person’s emotional and social development?</w:t>
            </w:r>
          </w:p>
          <w:p w:rsidR="00E84495" w:rsidRPr="00424909" w:rsidRDefault="00E84495" w:rsidP="00520C28">
            <w:pPr>
              <w:rPr>
                <w:rFonts w:ascii="Arial" w:hAnsi="Arial" w:cs="Arial"/>
                <w:b/>
              </w:rPr>
            </w:pPr>
          </w:p>
        </w:tc>
      </w:tr>
      <w:tr w:rsidR="00E84495" w:rsidRPr="00424909" w:rsidTr="0050323D">
        <w:tc>
          <w:tcPr>
            <w:tcW w:w="10761" w:type="dxa"/>
          </w:tcPr>
          <w:p w:rsidR="00EB5E0E" w:rsidRDefault="00EB5E0E" w:rsidP="008E1A9D">
            <w:pPr>
              <w:rPr>
                <w:rFonts w:ascii="Arial" w:hAnsi="Arial" w:cs="Arial"/>
              </w:rPr>
            </w:pPr>
            <w:r>
              <w:rPr>
                <w:rFonts w:ascii="Arial" w:hAnsi="Arial" w:cs="Arial"/>
              </w:rPr>
              <w:t>We have an ELSA (Emotional Literacy Support Assistant) who runs nurture groups.</w:t>
            </w:r>
          </w:p>
          <w:p w:rsidR="00EB5E0E" w:rsidRDefault="00EB5E0E" w:rsidP="008E1A9D">
            <w:pPr>
              <w:rPr>
                <w:rFonts w:ascii="Arial" w:hAnsi="Arial" w:cs="Arial"/>
              </w:rPr>
            </w:pPr>
            <w:r>
              <w:rPr>
                <w:rFonts w:ascii="Arial" w:hAnsi="Arial" w:cs="Arial"/>
              </w:rPr>
              <w:t>We use a buddy system for the children.</w:t>
            </w:r>
          </w:p>
          <w:p w:rsidR="00186FAB" w:rsidRPr="008E1A9D" w:rsidRDefault="00186FAB" w:rsidP="008E1A9D">
            <w:pPr>
              <w:rPr>
                <w:rFonts w:ascii="Arial" w:hAnsi="Arial" w:cs="Arial"/>
              </w:rPr>
            </w:pPr>
            <w:r w:rsidRPr="008E1A9D">
              <w:rPr>
                <w:rFonts w:ascii="Arial" w:hAnsi="Arial" w:cs="Arial"/>
              </w:rPr>
              <w:t>We actively prevent bulling across the school</w:t>
            </w:r>
            <w:r w:rsidR="00EB5E0E">
              <w:rPr>
                <w:rFonts w:ascii="Arial" w:hAnsi="Arial" w:cs="Arial"/>
              </w:rPr>
              <w:t xml:space="preserve"> and our practice in this area was considered by Ofsted to be exemplary</w:t>
            </w:r>
            <w:r w:rsidRPr="008E1A9D">
              <w:rPr>
                <w:rFonts w:ascii="Arial" w:hAnsi="Arial" w:cs="Arial"/>
              </w:rPr>
              <w:t xml:space="preserve">. Each child in the school has a buddy who helps to look after then on the playground and at lunchtime. Children know there are adults they can talk to if they are worried and there is a worry box in school for them to use if they do not feel comfortable talking to anyone about their concerns. </w:t>
            </w:r>
          </w:p>
          <w:p w:rsidR="00186FAB" w:rsidRDefault="00186FAB" w:rsidP="008E1A9D">
            <w:pPr>
              <w:rPr>
                <w:rFonts w:ascii="Arial" w:hAnsi="Arial" w:cs="Arial"/>
              </w:rPr>
            </w:pPr>
            <w:r w:rsidRPr="008E1A9D">
              <w:rPr>
                <w:rFonts w:ascii="Arial" w:hAnsi="Arial" w:cs="Arial"/>
              </w:rPr>
              <w:t xml:space="preserve">In a small school the SENCO has daily contact with all pupils with SEND and is able to put in place extra pastoral arrangements as appropriate. </w:t>
            </w:r>
          </w:p>
          <w:p w:rsidR="008E1A9D" w:rsidRPr="008E1A9D" w:rsidRDefault="008E1A9D" w:rsidP="008E1A9D">
            <w:pPr>
              <w:rPr>
                <w:rFonts w:ascii="Arial" w:hAnsi="Arial" w:cs="Arial"/>
              </w:rPr>
            </w:pPr>
          </w:p>
        </w:tc>
      </w:tr>
    </w:tbl>
    <w:p w:rsidR="00136AB2" w:rsidRDefault="00136AB2" w:rsidP="00C044D4">
      <w:pPr>
        <w:rPr>
          <w:rFonts w:ascii="Arial" w:hAnsi="Arial" w:cs="Arial"/>
          <w:sz w:val="24"/>
          <w:szCs w:val="24"/>
          <w:u w:val="single"/>
        </w:rPr>
      </w:pPr>
    </w:p>
    <w:p w:rsidR="00D7124F" w:rsidRDefault="00D7124F" w:rsidP="00C044D4">
      <w:pPr>
        <w:rPr>
          <w:rFonts w:ascii="Arial" w:hAnsi="Arial" w:cs="Arial"/>
          <w:sz w:val="24"/>
          <w:szCs w:val="24"/>
          <w:u w:val="single"/>
        </w:rPr>
      </w:pPr>
    </w:p>
    <w:p w:rsidR="00D7124F" w:rsidRPr="00424909" w:rsidRDefault="00D7124F" w:rsidP="00C044D4">
      <w:pPr>
        <w:rPr>
          <w:rFonts w:ascii="Arial" w:hAnsi="Arial" w:cs="Arial"/>
          <w:sz w:val="24"/>
          <w:szCs w:val="24"/>
          <w:u w:val="single"/>
        </w:rPr>
      </w:pPr>
    </w:p>
    <w:tbl>
      <w:tblPr>
        <w:tblStyle w:val="TableGrid"/>
        <w:tblW w:w="0" w:type="auto"/>
        <w:tblLook w:val="04A0" w:firstRow="1" w:lastRow="0" w:firstColumn="1" w:lastColumn="0" w:noHBand="0" w:noVBand="1"/>
      </w:tblPr>
      <w:tblGrid>
        <w:gridCol w:w="10535"/>
      </w:tblGrid>
      <w:tr w:rsidR="000748BA" w:rsidRPr="00424909" w:rsidTr="000748BA">
        <w:tc>
          <w:tcPr>
            <w:tcW w:w="10761" w:type="dxa"/>
            <w:tcBorders>
              <w:bottom w:val="single" w:sz="4" w:space="0" w:color="auto"/>
            </w:tcBorders>
            <w:shd w:val="clear" w:color="auto" w:fill="31849B" w:themeFill="accent5" w:themeFillShade="BF"/>
          </w:tcPr>
          <w:p w:rsidR="009C1437" w:rsidRPr="00424909" w:rsidRDefault="009C1437" w:rsidP="00C75EF1">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Preparation for new and next steps</w:t>
            </w:r>
          </w:p>
          <w:p w:rsidR="000748BA" w:rsidRPr="00424909" w:rsidRDefault="000748BA" w:rsidP="000748BA">
            <w:pPr>
              <w:pStyle w:val="ListParagraph"/>
              <w:rPr>
                <w:rFonts w:ascii="Arial" w:hAnsi="Arial" w:cs="Arial"/>
                <w:b/>
                <w:color w:val="FFFFFF" w:themeColor="background1"/>
                <w:sz w:val="24"/>
                <w:szCs w:val="24"/>
              </w:rPr>
            </w:pPr>
          </w:p>
        </w:tc>
      </w:tr>
      <w:tr w:rsidR="009C1437" w:rsidRPr="00424909" w:rsidTr="007F14AE">
        <w:tc>
          <w:tcPr>
            <w:tcW w:w="10761" w:type="dxa"/>
            <w:tcBorders>
              <w:bottom w:val="single" w:sz="4" w:space="0" w:color="auto"/>
            </w:tcBorders>
            <w:shd w:val="clear" w:color="auto" w:fill="CCECFF"/>
          </w:tcPr>
          <w:p w:rsidR="009C1437" w:rsidRPr="00424909" w:rsidRDefault="009C1437" w:rsidP="003914DA">
            <w:pPr>
              <w:pStyle w:val="ListParagraph"/>
              <w:numPr>
                <w:ilvl w:val="0"/>
                <w:numId w:val="25"/>
              </w:numPr>
              <w:ind w:left="284" w:hanging="284"/>
              <w:rPr>
                <w:rFonts w:ascii="Arial" w:hAnsi="Arial" w:cs="Arial"/>
                <w:b/>
              </w:rPr>
            </w:pPr>
            <w:r w:rsidRPr="00424909">
              <w:rPr>
                <w:rFonts w:ascii="Arial" w:hAnsi="Arial" w:cs="Arial"/>
                <w:b/>
              </w:rPr>
              <w:t xml:space="preserve">How will you help and prepare my child to join your school? </w:t>
            </w:r>
          </w:p>
          <w:p w:rsidR="009C1437" w:rsidRPr="00424909" w:rsidRDefault="009C1437" w:rsidP="007F14AE">
            <w:pPr>
              <w:rPr>
                <w:rFonts w:ascii="Arial" w:hAnsi="Arial" w:cs="Arial"/>
                <w:b/>
              </w:rPr>
            </w:pPr>
          </w:p>
        </w:tc>
      </w:tr>
      <w:tr w:rsidR="009C1437" w:rsidRPr="00424909" w:rsidTr="007F14AE">
        <w:tc>
          <w:tcPr>
            <w:tcW w:w="10761" w:type="dxa"/>
            <w:tcBorders>
              <w:bottom w:val="single" w:sz="4" w:space="0" w:color="auto"/>
            </w:tcBorders>
            <w:shd w:val="clear" w:color="auto" w:fill="auto"/>
          </w:tcPr>
          <w:p w:rsidR="00EE142E" w:rsidRDefault="00EE142E" w:rsidP="00EE142E">
            <w:pPr>
              <w:rPr>
                <w:rFonts w:ascii="Arial" w:hAnsi="Arial" w:cs="Arial"/>
              </w:rPr>
            </w:pPr>
            <w:r>
              <w:rPr>
                <w:rFonts w:ascii="Arial" w:hAnsi="Arial" w:cs="Arial"/>
              </w:rPr>
              <w:t xml:space="preserve">All children receive a strong transition to Braywick Court School including a home visit, conversation with their previous setting and visit days before they start with us. Additional measures could be put in place if it was felt this was appropriate. </w:t>
            </w:r>
          </w:p>
          <w:p w:rsidR="00EE142E" w:rsidRDefault="00EE142E" w:rsidP="00EE142E">
            <w:pPr>
              <w:rPr>
                <w:rFonts w:ascii="Arial" w:hAnsi="Arial" w:cs="Arial"/>
              </w:rPr>
            </w:pPr>
            <w:r>
              <w:rPr>
                <w:rFonts w:ascii="Arial" w:hAnsi="Arial" w:cs="Arial"/>
              </w:rPr>
              <w:t>Social stories can be used to familiarise children with the school.</w:t>
            </w:r>
          </w:p>
          <w:p w:rsidR="009C1437" w:rsidRPr="00D91788" w:rsidRDefault="00EE142E" w:rsidP="00D91788">
            <w:pPr>
              <w:rPr>
                <w:rFonts w:ascii="Arial" w:hAnsi="Arial" w:cs="Arial"/>
              </w:rPr>
            </w:pPr>
            <w:r>
              <w:rPr>
                <w:rFonts w:ascii="Arial" w:hAnsi="Arial" w:cs="Arial"/>
              </w:rPr>
              <w:t xml:space="preserve">Every child in school is given a buddy. </w:t>
            </w:r>
          </w:p>
        </w:tc>
      </w:tr>
      <w:tr w:rsidR="00C044D4" w:rsidRPr="00424909" w:rsidTr="007F14AE">
        <w:trPr>
          <w:trHeight w:val="757"/>
        </w:trPr>
        <w:tc>
          <w:tcPr>
            <w:tcW w:w="10761" w:type="dxa"/>
            <w:tcBorders>
              <w:bottom w:val="single" w:sz="4" w:space="0" w:color="auto"/>
            </w:tcBorders>
            <w:shd w:val="clear" w:color="auto" w:fill="CCECFF"/>
          </w:tcPr>
          <w:p w:rsidR="00C044D4" w:rsidRPr="00424909" w:rsidRDefault="00C044D4" w:rsidP="00C75EF1">
            <w:pPr>
              <w:pStyle w:val="ListParagraph"/>
              <w:numPr>
                <w:ilvl w:val="0"/>
                <w:numId w:val="25"/>
              </w:numPr>
              <w:ind w:left="284" w:hanging="284"/>
              <w:rPr>
                <w:rFonts w:ascii="Arial" w:hAnsi="Arial" w:cs="Arial"/>
                <w:b/>
              </w:rPr>
            </w:pPr>
            <w:r w:rsidRPr="00424909">
              <w:rPr>
                <w:rFonts w:ascii="Arial" w:hAnsi="Arial" w:cs="Arial"/>
                <w:b/>
              </w:rPr>
              <w:t>How will you prepare my child young people to join their next year group/school/college/ stage of education or life?</w:t>
            </w:r>
          </w:p>
        </w:tc>
      </w:tr>
      <w:tr w:rsidR="009C1437" w:rsidRPr="00424909" w:rsidTr="007F14AE">
        <w:tc>
          <w:tcPr>
            <w:tcW w:w="10761" w:type="dxa"/>
            <w:shd w:val="clear" w:color="auto" w:fill="auto"/>
          </w:tcPr>
          <w:p w:rsidR="006A6835" w:rsidRPr="006A6835" w:rsidRDefault="006A6835" w:rsidP="006A6835">
            <w:pPr>
              <w:rPr>
                <w:rFonts w:ascii="Arial" w:hAnsi="Arial" w:cs="Arial"/>
              </w:rPr>
            </w:pPr>
            <w:r>
              <w:rPr>
                <w:rFonts w:ascii="Arial" w:hAnsi="Arial" w:cs="Arial"/>
              </w:rPr>
              <w:t xml:space="preserve">A transition programme would be designed especially to meet the needs of the individual child. Being such a small child with low numbers of SEND children we are able to offer this care and attention. </w:t>
            </w:r>
          </w:p>
          <w:p w:rsidR="009C1437" w:rsidRPr="00D91788" w:rsidRDefault="009C1437" w:rsidP="00D91788">
            <w:pPr>
              <w:rPr>
                <w:rFonts w:ascii="Arial" w:hAnsi="Arial" w:cs="Arial"/>
              </w:rPr>
            </w:pPr>
          </w:p>
        </w:tc>
      </w:tr>
    </w:tbl>
    <w:p w:rsidR="009C1437" w:rsidRPr="00424909" w:rsidRDefault="009C1437" w:rsidP="00E84495">
      <w:pPr>
        <w:rPr>
          <w:rFonts w:ascii="Arial" w:hAnsi="Arial" w:cs="Arial"/>
          <w:b/>
          <w:u w:val="single"/>
        </w:rPr>
      </w:pPr>
    </w:p>
    <w:tbl>
      <w:tblPr>
        <w:tblStyle w:val="TableGrid1"/>
        <w:tblW w:w="0" w:type="auto"/>
        <w:jc w:val="center"/>
        <w:shd w:val="clear" w:color="auto" w:fill="31849B" w:themeFill="accent5" w:themeFillShade="BF"/>
        <w:tblLook w:val="04A0" w:firstRow="1" w:lastRow="0" w:firstColumn="1" w:lastColumn="0" w:noHBand="0" w:noVBand="1"/>
      </w:tblPr>
      <w:tblGrid>
        <w:gridCol w:w="10535"/>
      </w:tblGrid>
      <w:tr w:rsidR="007B01AA" w:rsidRPr="00424909" w:rsidTr="007B01AA">
        <w:trPr>
          <w:jc w:val="center"/>
        </w:trPr>
        <w:tc>
          <w:tcPr>
            <w:tcW w:w="10761" w:type="dxa"/>
            <w:shd w:val="clear" w:color="auto" w:fill="31849B" w:themeFill="accent5" w:themeFillShade="BF"/>
          </w:tcPr>
          <w:p w:rsidR="009C1437" w:rsidRPr="00424909" w:rsidRDefault="009C1437" w:rsidP="00160A26">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Accessibility and specialist equipment</w:t>
            </w:r>
          </w:p>
          <w:p w:rsidR="007B01AA" w:rsidRPr="00424909" w:rsidRDefault="007B01AA" w:rsidP="007B01AA">
            <w:pPr>
              <w:pStyle w:val="ListParagraph"/>
              <w:rPr>
                <w:rFonts w:ascii="Arial" w:hAnsi="Arial" w:cs="Arial"/>
                <w:b/>
                <w:color w:val="FFFFFF" w:themeColor="background1"/>
              </w:rPr>
            </w:pPr>
          </w:p>
        </w:tc>
      </w:tr>
    </w:tbl>
    <w:tbl>
      <w:tblPr>
        <w:tblStyle w:val="TableGrid"/>
        <w:tblW w:w="0" w:type="auto"/>
        <w:tblLook w:val="04A0" w:firstRow="1" w:lastRow="0" w:firstColumn="1" w:lastColumn="0" w:noHBand="0" w:noVBand="1"/>
      </w:tblPr>
      <w:tblGrid>
        <w:gridCol w:w="10535"/>
      </w:tblGrid>
      <w:tr w:rsidR="009C1437" w:rsidRPr="00424909" w:rsidTr="007F14AE">
        <w:tc>
          <w:tcPr>
            <w:tcW w:w="10761" w:type="dxa"/>
            <w:shd w:val="clear" w:color="auto" w:fill="CCECFF"/>
          </w:tcPr>
          <w:p w:rsidR="00132EB4" w:rsidRPr="00424909" w:rsidRDefault="009C1437" w:rsidP="003914DA">
            <w:pPr>
              <w:pStyle w:val="ListParagraph"/>
              <w:numPr>
                <w:ilvl w:val="0"/>
                <w:numId w:val="26"/>
              </w:numPr>
              <w:ind w:left="426" w:hanging="426"/>
              <w:rPr>
                <w:rFonts w:ascii="Arial" w:hAnsi="Arial" w:cs="Arial"/>
                <w:b/>
              </w:rPr>
            </w:pPr>
            <w:r w:rsidRPr="00424909">
              <w:rPr>
                <w:rFonts w:ascii="Arial" w:hAnsi="Arial" w:cs="Arial"/>
                <w:b/>
              </w:rPr>
              <w:t xml:space="preserve">How accessible is the school environment?  </w:t>
            </w:r>
          </w:p>
          <w:p w:rsidR="00132EB4" w:rsidRPr="00424909" w:rsidRDefault="00132EB4" w:rsidP="00132EB4">
            <w:pPr>
              <w:pStyle w:val="ListParagraph"/>
              <w:ind w:left="426"/>
              <w:rPr>
                <w:rFonts w:ascii="Arial" w:hAnsi="Arial" w:cs="Arial"/>
                <w:i/>
              </w:rPr>
            </w:pPr>
            <w:r w:rsidRPr="00424909">
              <w:rPr>
                <w:rFonts w:ascii="Arial" w:hAnsi="Arial" w:cs="Arial"/>
                <w:i/>
              </w:rPr>
              <w:t xml:space="preserve">(A link to the School’s  Accessibility Plan can be found in </w:t>
            </w:r>
            <w:r w:rsidR="00160A26" w:rsidRPr="00424909">
              <w:rPr>
                <w:rFonts w:ascii="Arial" w:hAnsi="Arial" w:cs="Arial"/>
                <w:i/>
              </w:rPr>
              <w:t>section 8</w:t>
            </w:r>
            <w:r w:rsidR="00CF03AF">
              <w:rPr>
                <w:rFonts w:ascii="Arial" w:hAnsi="Arial" w:cs="Arial"/>
                <w:i/>
              </w:rPr>
              <w:t>b</w:t>
            </w:r>
            <w:r w:rsidRPr="00424909">
              <w:rPr>
                <w:rFonts w:ascii="Arial" w:hAnsi="Arial" w:cs="Arial"/>
                <w:i/>
              </w:rPr>
              <w:t>)</w:t>
            </w:r>
          </w:p>
          <w:p w:rsidR="009C1437" w:rsidRPr="00424909" w:rsidRDefault="009C1437" w:rsidP="007F14AE">
            <w:pPr>
              <w:rPr>
                <w:rFonts w:ascii="Arial" w:hAnsi="Arial" w:cs="Arial"/>
                <w:b/>
              </w:rPr>
            </w:pPr>
          </w:p>
        </w:tc>
      </w:tr>
      <w:tr w:rsidR="00132EB4" w:rsidRPr="00424909" w:rsidTr="007F14AE">
        <w:tc>
          <w:tcPr>
            <w:tcW w:w="10761" w:type="dxa"/>
            <w:tcBorders>
              <w:bottom w:val="single" w:sz="4" w:space="0" w:color="auto"/>
            </w:tcBorders>
          </w:tcPr>
          <w:p w:rsidR="0028510C" w:rsidRPr="00424909" w:rsidRDefault="00132EB4" w:rsidP="00132EB4">
            <w:pPr>
              <w:pStyle w:val="ListParagraph"/>
              <w:numPr>
                <w:ilvl w:val="0"/>
                <w:numId w:val="1"/>
              </w:numPr>
              <w:ind w:left="284" w:hanging="284"/>
              <w:rPr>
                <w:rFonts w:ascii="Arial" w:hAnsi="Arial" w:cs="Arial"/>
              </w:rPr>
            </w:pPr>
            <w:r w:rsidRPr="00424909">
              <w:rPr>
                <w:rFonts w:ascii="Arial" w:hAnsi="Arial" w:cs="Arial"/>
                <w:b/>
              </w:rPr>
              <w:t>Is your school wheelchair accessible?</w:t>
            </w:r>
            <w:r w:rsidR="00F4359F" w:rsidRPr="00424909">
              <w:rPr>
                <w:rFonts w:ascii="Arial" w:hAnsi="Arial" w:cs="Arial"/>
                <w:b/>
              </w:rPr>
              <w:t xml:space="preserve">  </w:t>
            </w:r>
          </w:p>
          <w:p w:rsidR="006A6835" w:rsidRDefault="00D7124F" w:rsidP="00132EB4">
            <w:pPr>
              <w:pStyle w:val="ListParagraph"/>
              <w:ind w:left="284"/>
              <w:rPr>
                <w:rFonts w:ascii="Arial" w:hAnsi="Arial" w:cs="Arial"/>
              </w:rPr>
            </w:pPr>
            <w:r>
              <w:rPr>
                <w:rFonts w:ascii="Arial" w:hAnsi="Arial" w:cs="Arial"/>
              </w:rPr>
              <w:t xml:space="preserve">Yes </w:t>
            </w:r>
            <w:r w:rsidR="00136AB2">
              <w:rPr>
                <w:rFonts w:ascii="Arial" w:hAnsi="Arial" w:cs="Arial"/>
              </w:rPr>
              <w:t xml:space="preserve"> </w:t>
            </w:r>
            <w:r w:rsidR="006A6835">
              <w:rPr>
                <w:rFonts w:ascii="Arial" w:hAnsi="Arial" w:cs="Arial"/>
              </w:rPr>
              <w:t xml:space="preserve"> </w:t>
            </w:r>
          </w:p>
          <w:p w:rsidR="008E1A9D" w:rsidRPr="00424909" w:rsidRDefault="008E1A9D" w:rsidP="00132EB4">
            <w:pPr>
              <w:pStyle w:val="ListParagraph"/>
              <w:ind w:left="284"/>
              <w:rPr>
                <w:rFonts w:ascii="Arial" w:hAnsi="Arial" w:cs="Arial"/>
              </w:rPr>
            </w:pPr>
          </w:p>
          <w:p w:rsidR="00132EB4" w:rsidRPr="00424909" w:rsidRDefault="00132EB4" w:rsidP="00132EB4">
            <w:pPr>
              <w:pStyle w:val="ListParagraph"/>
              <w:numPr>
                <w:ilvl w:val="0"/>
                <w:numId w:val="1"/>
              </w:numPr>
              <w:ind w:left="284" w:hanging="284"/>
              <w:rPr>
                <w:rFonts w:ascii="Arial" w:hAnsi="Arial" w:cs="Arial"/>
                <w:b/>
              </w:rPr>
            </w:pPr>
            <w:r w:rsidRPr="00424909">
              <w:rPr>
                <w:rFonts w:ascii="Arial" w:hAnsi="Arial" w:cs="Arial"/>
                <w:b/>
              </w:rPr>
              <w:t xml:space="preserve">Have adaptations been made to the auditory and visual environment? </w:t>
            </w:r>
          </w:p>
          <w:p w:rsidR="006A6835" w:rsidRDefault="007F5C40" w:rsidP="00132EB4">
            <w:pPr>
              <w:pStyle w:val="ListParagraph"/>
              <w:ind w:left="284"/>
              <w:rPr>
                <w:rFonts w:ascii="Arial" w:hAnsi="Arial" w:cs="Arial"/>
              </w:rPr>
            </w:pPr>
            <w:r>
              <w:rPr>
                <w:rFonts w:ascii="Arial" w:hAnsi="Arial" w:cs="Arial"/>
              </w:rPr>
              <w:t xml:space="preserve">Yes. We have a hearing loop in our school hall. </w:t>
            </w:r>
          </w:p>
          <w:p w:rsidR="006A6835" w:rsidRPr="00424909" w:rsidRDefault="006A6835" w:rsidP="00132EB4">
            <w:pPr>
              <w:pStyle w:val="ListParagraph"/>
              <w:ind w:left="284"/>
              <w:rPr>
                <w:rFonts w:ascii="Arial" w:hAnsi="Arial" w:cs="Arial"/>
              </w:rPr>
            </w:pPr>
          </w:p>
          <w:p w:rsidR="00132EB4" w:rsidRDefault="00132EB4" w:rsidP="00132EB4">
            <w:pPr>
              <w:pStyle w:val="ListParagraph"/>
              <w:numPr>
                <w:ilvl w:val="0"/>
                <w:numId w:val="1"/>
              </w:numPr>
              <w:ind w:left="284" w:hanging="284"/>
              <w:rPr>
                <w:rFonts w:ascii="Arial" w:hAnsi="Arial" w:cs="Arial"/>
                <w:b/>
              </w:rPr>
            </w:pPr>
            <w:r w:rsidRPr="00424909">
              <w:rPr>
                <w:rFonts w:ascii="Arial" w:hAnsi="Arial" w:cs="Arial"/>
                <w:b/>
              </w:rPr>
              <w:t>What changing &amp; toilet facilities does the school have for children and young people with SEND?</w:t>
            </w:r>
          </w:p>
          <w:p w:rsidR="00D7124F" w:rsidRDefault="006A6835" w:rsidP="00132EB4">
            <w:pPr>
              <w:pStyle w:val="ListParagraph"/>
              <w:ind w:left="284"/>
              <w:rPr>
                <w:rFonts w:ascii="Arial" w:hAnsi="Arial" w:cs="Arial"/>
              </w:rPr>
            </w:pPr>
            <w:r>
              <w:rPr>
                <w:rFonts w:ascii="Arial" w:hAnsi="Arial" w:cs="Arial"/>
              </w:rPr>
              <w:t xml:space="preserve">We have </w:t>
            </w:r>
            <w:r w:rsidR="007F5C40">
              <w:rPr>
                <w:rFonts w:ascii="Arial" w:hAnsi="Arial" w:cs="Arial"/>
              </w:rPr>
              <w:t>five</w:t>
            </w:r>
            <w:r w:rsidR="00D7124F">
              <w:rPr>
                <w:rFonts w:ascii="Arial" w:hAnsi="Arial" w:cs="Arial"/>
              </w:rPr>
              <w:t xml:space="preserve"> accessible </w:t>
            </w:r>
            <w:r>
              <w:rPr>
                <w:rFonts w:ascii="Arial" w:hAnsi="Arial" w:cs="Arial"/>
              </w:rPr>
              <w:t>toilet</w:t>
            </w:r>
            <w:r w:rsidR="00D7124F">
              <w:rPr>
                <w:rFonts w:ascii="Arial" w:hAnsi="Arial" w:cs="Arial"/>
              </w:rPr>
              <w:t>s and a hygiene room including</w:t>
            </w:r>
            <w:r>
              <w:rPr>
                <w:rFonts w:ascii="Arial" w:hAnsi="Arial" w:cs="Arial"/>
              </w:rPr>
              <w:t xml:space="preserve"> </w:t>
            </w:r>
            <w:r w:rsidR="00D7124F">
              <w:rPr>
                <w:rFonts w:ascii="Arial" w:hAnsi="Arial" w:cs="Arial"/>
              </w:rPr>
              <w:t>c</w:t>
            </w:r>
            <w:r>
              <w:rPr>
                <w:rFonts w:ascii="Arial" w:hAnsi="Arial" w:cs="Arial"/>
              </w:rPr>
              <w:t>hanging facilities</w:t>
            </w:r>
            <w:r w:rsidR="00D7124F">
              <w:rPr>
                <w:rFonts w:ascii="Arial" w:hAnsi="Arial" w:cs="Arial"/>
              </w:rPr>
              <w:t>.</w:t>
            </w:r>
          </w:p>
          <w:p w:rsidR="006A6835" w:rsidRDefault="00D7124F" w:rsidP="00132EB4">
            <w:pPr>
              <w:pStyle w:val="ListParagraph"/>
              <w:ind w:left="284"/>
              <w:rPr>
                <w:rFonts w:ascii="Arial" w:hAnsi="Arial" w:cs="Arial"/>
              </w:rPr>
            </w:pPr>
            <w:r>
              <w:rPr>
                <w:rFonts w:ascii="Arial" w:hAnsi="Arial" w:cs="Arial"/>
              </w:rPr>
              <w:t>We do not have a</w:t>
            </w:r>
            <w:r w:rsidR="006A6835">
              <w:rPr>
                <w:rFonts w:ascii="Arial" w:hAnsi="Arial" w:cs="Arial"/>
              </w:rPr>
              <w:t xml:space="preserve"> hoist. </w:t>
            </w:r>
          </w:p>
          <w:p w:rsidR="006A6835" w:rsidRPr="00424909" w:rsidRDefault="006A6835" w:rsidP="00132EB4">
            <w:pPr>
              <w:pStyle w:val="ListParagraph"/>
              <w:ind w:left="284"/>
              <w:rPr>
                <w:rFonts w:ascii="Arial" w:hAnsi="Arial" w:cs="Arial"/>
              </w:rPr>
            </w:pPr>
          </w:p>
          <w:p w:rsidR="00132EB4" w:rsidRPr="00424909" w:rsidRDefault="00132EB4" w:rsidP="00132EB4">
            <w:pPr>
              <w:pStyle w:val="ListParagraph"/>
              <w:numPr>
                <w:ilvl w:val="0"/>
                <w:numId w:val="1"/>
              </w:numPr>
              <w:ind w:left="284" w:hanging="284"/>
              <w:rPr>
                <w:rFonts w:ascii="Arial" w:hAnsi="Arial" w:cs="Arial"/>
                <w:b/>
              </w:rPr>
            </w:pPr>
            <w:r w:rsidRPr="00424909">
              <w:rPr>
                <w:rFonts w:ascii="Arial" w:hAnsi="Arial" w:cs="Arial"/>
                <w:b/>
              </w:rPr>
              <w:t xml:space="preserve">Do you have disabled car parking for parents? </w:t>
            </w:r>
          </w:p>
          <w:p w:rsidR="00136AB2" w:rsidRPr="00D7124F" w:rsidRDefault="00D7124F" w:rsidP="00D7124F">
            <w:pPr>
              <w:pStyle w:val="ListParagraph"/>
              <w:ind w:left="284"/>
              <w:rPr>
                <w:rFonts w:ascii="Arial" w:hAnsi="Arial" w:cs="Arial"/>
              </w:rPr>
            </w:pPr>
            <w:r>
              <w:rPr>
                <w:rFonts w:ascii="Arial" w:hAnsi="Arial" w:cs="Arial"/>
              </w:rPr>
              <w:t>Ther</w:t>
            </w:r>
            <w:r w:rsidR="006A6835">
              <w:rPr>
                <w:rFonts w:ascii="Arial" w:hAnsi="Arial" w:cs="Arial"/>
              </w:rPr>
              <w:t>e are two disabled car parking spaces in the N</w:t>
            </w:r>
            <w:r>
              <w:rPr>
                <w:rFonts w:ascii="Arial" w:hAnsi="Arial" w:cs="Arial"/>
              </w:rPr>
              <w:t>ature Reserve car park</w:t>
            </w:r>
            <w:r w:rsidR="007F5C40">
              <w:rPr>
                <w:rFonts w:ascii="Arial" w:hAnsi="Arial" w:cs="Arial"/>
              </w:rPr>
              <w:t xml:space="preserve"> and parking permits for these can be provided.</w:t>
            </w:r>
          </w:p>
          <w:p w:rsidR="00132EB4" w:rsidRPr="00424909" w:rsidRDefault="00132EB4" w:rsidP="005538FF">
            <w:pPr>
              <w:pStyle w:val="ListParagraph"/>
              <w:ind w:left="284"/>
              <w:rPr>
                <w:rFonts w:ascii="Arial" w:hAnsi="Arial" w:cs="Arial"/>
                <w:b/>
              </w:rPr>
            </w:pPr>
          </w:p>
        </w:tc>
      </w:tr>
      <w:tr w:rsidR="009C1437" w:rsidRPr="00424909" w:rsidTr="007F14AE">
        <w:tc>
          <w:tcPr>
            <w:tcW w:w="10761" w:type="dxa"/>
            <w:shd w:val="clear" w:color="auto" w:fill="CCECFF"/>
          </w:tcPr>
          <w:p w:rsidR="009C1437" w:rsidRPr="00424909" w:rsidRDefault="00132EB4" w:rsidP="00160A26">
            <w:pPr>
              <w:pStyle w:val="ListParagraph"/>
              <w:numPr>
                <w:ilvl w:val="0"/>
                <w:numId w:val="26"/>
              </w:numPr>
              <w:ind w:left="284" w:hanging="284"/>
              <w:rPr>
                <w:rFonts w:ascii="Arial" w:hAnsi="Arial" w:cs="Arial"/>
                <w:b/>
              </w:rPr>
            </w:pPr>
            <w:r w:rsidRPr="00424909">
              <w:rPr>
                <w:rFonts w:ascii="Arial" w:hAnsi="Arial" w:cs="Arial"/>
                <w:b/>
              </w:rPr>
              <w:t>W</w:t>
            </w:r>
            <w:r w:rsidR="009C1437" w:rsidRPr="00424909">
              <w:rPr>
                <w:rFonts w:ascii="Arial" w:hAnsi="Arial" w:cs="Arial"/>
                <w:b/>
              </w:rPr>
              <w:t xml:space="preserve">hat if my child needs specialist equipment or facilities? </w:t>
            </w:r>
          </w:p>
          <w:p w:rsidR="009C1437" w:rsidRPr="00424909" w:rsidRDefault="009C1437" w:rsidP="007F14AE">
            <w:pPr>
              <w:rPr>
                <w:rFonts w:ascii="Arial" w:hAnsi="Arial" w:cs="Arial"/>
                <w:b/>
              </w:rPr>
            </w:pPr>
          </w:p>
        </w:tc>
      </w:tr>
      <w:tr w:rsidR="009C1437" w:rsidRPr="00424909" w:rsidTr="007F14AE">
        <w:tc>
          <w:tcPr>
            <w:tcW w:w="10761" w:type="dxa"/>
            <w:tcBorders>
              <w:bottom w:val="single" w:sz="4" w:space="0" w:color="auto"/>
            </w:tcBorders>
          </w:tcPr>
          <w:p w:rsidR="003C5298" w:rsidRDefault="001E2D74" w:rsidP="008E1A9D">
            <w:pPr>
              <w:rPr>
                <w:rFonts w:ascii="Arial" w:hAnsi="Arial" w:cs="Arial"/>
              </w:rPr>
            </w:pPr>
            <w:r>
              <w:rPr>
                <w:rFonts w:ascii="Arial" w:hAnsi="Arial" w:cs="Arial"/>
              </w:rPr>
              <w:t xml:space="preserve">This would be considered on a case by case basis. </w:t>
            </w:r>
          </w:p>
          <w:p w:rsidR="008E1A9D" w:rsidRPr="00424909" w:rsidRDefault="008E1A9D" w:rsidP="008E1A9D">
            <w:pPr>
              <w:rPr>
                <w:rFonts w:ascii="Arial" w:hAnsi="Arial" w:cs="Arial"/>
              </w:rPr>
            </w:pPr>
          </w:p>
        </w:tc>
      </w:tr>
      <w:tr w:rsidR="009C1437" w:rsidRPr="00424909" w:rsidTr="007F14AE">
        <w:tc>
          <w:tcPr>
            <w:tcW w:w="10761" w:type="dxa"/>
            <w:shd w:val="clear" w:color="auto" w:fill="CCECFF"/>
          </w:tcPr>
          <w:p w:rsidR="009C1437" w:rsidRPr="00424909" w:rsidRDefault="009C1437" w:rsidP="00160A26">
            <w:pPr>
              <w:pStyle w:val="ListParagraph"/>
              <w:numPr>
                <w:ilvl w:val="0"/>
                <w:numId w:val="26"/>
              </w:numPr>
              <w:ind w:left="284" w:hanging="284"/>
              <w:rPr>
                <w:rFonts w:ascii="Arial" w:hAnsi="Arial" w:cs="Arial"/>
                <w:b/>
              </w:rPr>
            </w:pPr>
            <w:r w:rsidRPr="00424909">
              <w:rPr>
                <w:rFonts w:ascii="Arial" w:hAnsi="Arial" w:cs="Arial"/>
                <w:b/>
              </w:rPr>
              <w:t>How will my child/young person be included in activities outside the classroom including physical activities, school clubs and school trips?</w:t>
            </w:r>
          </w:p>
          <w:p w:rsidR="009C1437" w:rsidRPr="00424909" w:rsidRDefault="009C1437" w:rsidP="007F14AE">
            <w:pPr>
              <w:rPr>
                <w:rFonts w:ascii="Arial" w:hAnsi="Arial" w:cs="Arial"/>
                <w:b/>
              </w:rPr>
            </w:pPr>
          </w:p>
        </w:tc>
      </w:tr>
      <w:tr w:rsidR="009C1437" w:rsidRPr="00424909" w:rsidTr="007F14AE">
        <w:tc>
          <w:tcPr>
            <w:tcW w:w="10761" w:type="dxa"/>
          </w:tcPr>
          <w:p w:rsidR="003C5298" w:rsidRPr="003C5298" w:rsidRDefault="003C5298" w:rsidP="003C5298">
            <w:pPr>
              <w:rPr>
                <w:rFonts w:ascii="Arial" w:hAnsi="Arial" w:cs="Arial"/>
              </w:rPr>
            </w:pPr>
            <w:r>
              <w:rPr>
                <w:rFonts w:ascii="Arial" w:hAnsi="Arial" w:cs="Arial"/>
              </w:rPr>
              <w:t xml:space="preserve">We would ensure that reasonable adjustments were made to ensure that children with SEND are included in </w:t>
            </w:r>
            <w:r w:rsidR="00D7124F">
              <w:rPr>
                <w:rFonts w:ascii="Arial" w:hAnsi="Arial" w:cs="Arial"/>
              </w:rPr>
              <w:t>any extracurricular</w:t>
            </w:r>
            <w:r>
              <w:rPr>
                <w:rFonts w:ascii="Arial" w:hAnsi="Arial" w:cs="Arial"/>
              </w:rPr>
              <w:t xml:space="preserve"> activities. </w:t>
            </w:r>
          </w:p>
          <w:p w:rsidR="009C1437" w:rsidRDefault="009C1437" w:rsidP="007F14AE">
            <w:pPr>
              <w:pStyle w:val="ListParagraph"/>
              <w:ind w:left="284"/>
              <w:rPr>
                <w:rFonts w:ascii="Arial" w:hAnsi="Arial" w:cs="Arial"/>
              </w:rPr>
            </w:pPr>
          </w:p>
          <w:p w:rsidR="003C5298" w:rsidRPr="008E1A9D" w:rsidRDefault="003C5298" w:rsidP="008E1A9D">
            <w:pPr>
              <w:rPr>
                <w:rFonts w:ascii="Arial" w:hAnsi="Arial" w:cs="Arial"/>
              </w:rPr>
            </w:pPr>
            <w:r w:rsidRPr="008E1A9D">
              <w:rPr>
                <w:rFonts w:ascii="Arial" w:hAnsi="Arial" w:cs="Arial"/>
              </w:rPr>
              <w:t xml:space="preserve">We provide a range of extra-curricular activities, breakfast club and extended care and would take reasonable steps to ensure that children with SEND could be included in these. </w:t>
            </w:r>
          </w:p>
        </w:tc>
      </w:tr>
    </w:tbl>
    <w:p w:rsidR="00136AB2" w:rsidRPr="00424909" w:rsidRDefault="00136AB2" w:rsidP="00E84495">
      <w:pPr>
        <w:rPr>
          <w:rFonts w:ascii="Arial" w:hAnsi="Arial" w:cs="Arial"/>
          <w:b/>
          <w:u w:val="single"/>
        </w:rPr>
      </w:pPr>
    </w:p>
    <w:tbl>
      <w:tblPr>
        <w:tblStyle w:val="TableGrid"/>
        <w:tblW w:w="0" w:type="auto"/>
        <w:tblLook w:val="04A0" w:firstRow="1" w:lastRow="0" w:firstColumn="1" w:lastColumn="0" w:noHBand="0" w:noVBand="1"/>
      </w:tblPr>
      <w:tblGrid>
        <w:gridCol w:w="10535"/>
      </w:tblGrid>
      <w:tr w:rsidR="007B01AA" w:rsidRPr="00424909" w:rsidTr="007B01AA">
        <w:tc>
          <w:tcPr>
            <w:tcW w:w="10761" w:type="dxa"/>
            <w:tcBorders>
              <w:bottom w:val="single" w:sz="4" w:space="0" w:color="auto"/>
            </w:tcBorders>
            <w:shd w:val="clear" w:color="auto" w:fill="31849B" w:themeFill="accent5" w:themeFillShade="BF"/>
          </w:tcPr>
          <w:p w:rsidR="0050323D" w:rsidRPr="00424909" w:rsidRDefault="0050323D" w:rsidP="00C75EF1">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Training for staff, specialist services and further support</w:t>
            </w:r>
          </w:p>
          <w:p w:rsidR="007B01AA" w:rsidRPr="00424909" w:rsidRDefault="007B01AA" w:rsidP="007B01AA">
            <w:pPr>
              <w:pStyle w:val="ListParagraph"/>
              <w:rPr>
                <w:rFonts w:ascii="Arial" w:hAnsi="Arial" w:cs="Arial"/>
                <w:b/>
                <w:color w:val="FFFFFF" w:themeColor="background1"/>
              </w:rPr>
            </w:pPr>
          </w:p>
        </w:tc>
      </w:tr>
      <w:tr w:rsidR="00F87757" w:rsidRPr="00424909" w:rsidTr="00520C28">
        <w:tc>
          <w:tcPr>
            <w:tcW w:w="10761" w:type="dxa"/>
            <w:tcBorders>
              <w:bottom w:val="single" w:sz="4" w:space="0" w:color="auto"/>
            </w:tcBorders>
            <w:shd w:val="clear" w:color="auto" w:fill="CCECFF"/>
          </w:tcPr>
          <w:p w:rsidR="00F87757" w:rsidRPr="00424909" w:rsidRDefault="00D9714C" w:rsidP="00160A26">
            <w:pPr>
              <w:pStyle w:val="ListParagraph"/>
              <w:numPr>
                <w:ilvl w:val="0"/>
                <w:numId w:val="27"/>
              </w:numPr>
              <w:ind w:left="284" w:hanging="284"/>
              <w:rPr>
                <w:rFonts w:ascii="Arial" w:hAnsi="Arial" w:cs="Arial"/>
                <w:b/>
              </w:rPr>
            </w:pPr>
            <w:r>
              <w:rPr>
                <w:rFonts w:ascii="Arial" w:hAnsi="Arial" w:cs="Arial"/>
                <w:b/>
              </w:rPr>
              <w:t xml:space="preserve">With regard to </w:t>
            </w:r>
            <w:r w:rsidR="00F87757" w:rsidRPr="00424909">
              <w:rPr>
                <w:rFonts w:ascii="Arial" w:hAnsi="Arial" w:cs="Arial"/>
                <w:b/>
              </w:rPr>
              <w:t xml:space="preserve">staff </w:t>
            </w:r>
            <w:r w:rsidR="0046404D">
              <w:rPr>
                <w:rFonts w:ascii="Arial" w:hAnsi="Arial" w:cs="Arial"/>
                <w:b/>
              </w:rPr>
              <w:t>who support</w:t>
            </w:r>
            <w:r>
              <w:rPr>
                <w:rFonts w:ascii="Arial" w:hAnsi="Arial" w:cs="Arial"/>
                <w:b/>
              </w:rPr>
              <w:t xml:space="preserve"> children with SEND, what expertise do they have and what training have t</w:t>
            </w:r>
            <w:r w:rsidR="00F87757" w:rsidRPr="00424909">
              <w:rPr>
                <w:rFonts w:ascii="Arial" w:hAnsi="Arial" w:cs="Arial"/>
                <w:b/>
              </w:rPr>
              <w:t>h</w:t>
            </w:r>
            <w:r>
              <w:rPr>
                <w:rFonts w:ascii="Arial" w:hAnsi="Arial" w:cs="Arial"/>
                <w:b/>
              </w:rPr>
              <w:t>ey undertaken?</w:t>
            </w:r>
          </w:p>
          <w:p w:rsidR="002F31E4" w:rsidRPr="00424909" w:rsidRDefault="002F31E4" w:rsidP="00F87757">
            <w:pPr>
              <w:rPr>
                <w:rFonts w:ascii="Arial" w:hAnsi="Arial" w:cs="Arial"/>
                <w:b/>
                <w:color w:val="FFFFFF" w:themeColor="background1"/>
              </w:rPr>
            </w:pPr>
          </w:p>
        </w:tc>
      </w:tr>
      <w:tr w:rsidR="00F87757" w:rsidRPr="00424909" w:rsidTr="00520C28">
        <w:tc>
          <w:tcPr>
            <w:tcW w:w="10761" w:type="dxa"/>
            <w:tcBorders>
              <w:bottom w:val="single" w:sz="4" w:space="0" w:color="auto"/>
            </w:tcBorders>
            <w:shd w:val="clear" w:color="auto" w:fill="auto"/>
          </w:tcPr>
          <w:p w:rsidR="003C5298" w:rsidRDefault="003C5298" w:rsidP="003C5298">
            <w:pPr>
              <w:rPr>
                <w:rFonts w:ascii="Arial" w:hAnsi="Arial" w:cs="Arial"/>
              </w:rPr>
            </w:pPr>
            <w:r>
              <w:rPr>
                <w:rFonts w:ascii="Arial" w:hAnsi="Arial" w:cs="Arial"/>
              </w:rPr>
              <w:t>SENCO holds the SENCO qualification</w:t>
            </w:r>
          </w:p>
          <w:p w:rsidR="003C5298" w:rsidRPr="003C5298" w:rsidRDefault="003C5298" w:rsidP="003C5298">
            <w:pPr>
              <w:rPr>
                <w:rFonts w:ascii="Arial" w:hAnsi="Arial" w:cs="Arial"/>
              </w:rPr>
            </w:pPr>
            <w:r>
              <w:rPr>
                <w:rFonts w:ascii="Arial" w:hAnsi="Arial" w:cs="Arial"/>
              </w:rPr>
              <w:t xml:space="preserve">SEND training would be offered to staff in response to the needs of the pupils. </w:t>
            </w:r>
          </w:p>
          <w:p w:rsidR="00160A26" w:rsidRPr="00446AF1" w:rsidRDefault="00160A26" w:rsidP="00D91788">
            <w:pPr>
              <w:pStyle w:val="ListParagraph"/>
              <w:ind w:left="284"/>
              <w:rPr>
                <w:rFonts w:ascii="Arial" w:hAnsi="Arial" w:cs="Arial"/>
              </w:rPr>
            </w:pPr>
          </w:p>
        </w:tc>
      </w:tr>
      <w:tr w:rsidR="002F31E4" w:rsidRPr="00424909" w:rsidTr="00520C28">
        <w:tc>
          <w:tcPr>
            <w:tcW w:w="10761" w:type="dxa"/>
            <w:tcBorders>
              <w:bottom w:val="single" w:sz="4" w:space="0" w:color="auto"/>
            </w:tcBorders>
            <w:shd w:val="clear" w:color="auto" w:fill="CCECFF"/>
          </w:tcPr>
          <w:p w:rsidR="00F14054" w:rsidRPr="00424909" w:rsidRDefault="002F31E4" w:rsidP="00160A26">
            <w:pPr>
              <w:pStyle w:val="ListParagraph"/>
              <w:numPr>
                <w:ilvl w:val="0"/>
                <w:numId w:val="27"/>
              </w:numPr>
              <w:ind w:left="284" w:hanging="284"/>
              <w:rPr>
                <w:rFonts w:ascii="Arial" w:hAnsi="Arial" w:cs="Arial"/>
                <w:b/>
              </w:rPr>
            </w:pPr>
            <w:r w:rsidRPr="00424909">
              <w:rPr>
                <w:rFonts w:ascii="Arial" w:hAnsi="Arial" w:cs="Arial"/>
                <w:b/>
              </w:rPr>
              <w:t xml:space="preserve">What </w:t>
            </w:r>
            <w:r w:rsidR="00F14054" w:rsidRPr="00424909">
              <w:rPr>
                <w:rFonts w:ascii="Arial" w:hAnsi="Arial" w:cs="Arial"/>
                <w:b/>
              </w:rPr>
              <w:t xml:space="preserve">other agencies do you involve to meet the needs of my child/young person and how </w:t>
            </w:r>
            <w:r w:rsidR="00AF7618" w:rsidRPr="00424909">
              <w:rPr>
                <w:rFonts w:ascii="Arial" w:hAnsi="Arial" w:cs="Arial"/>
                <w:b/>
              </w:rPr>
              <w:t>can I access</w:t>
            </w:r>
            <w:r w:rsidR="00F14054" w:rsidRPr="00424909">
              <w:rPr>
                <w:rFonts w:ascii="Arial" w:hAnsi="Arial" w:cs="Arial"/>
                <w:b/>
              </w:rPr>
              <w:t xml:space="preserve"> support from these agencies?  </w:t>
            </w:r>
          </w:p>
          <w:p w:rsidR="002F31E4" w:rsidRPr="00424909" w:rsidRDefault="002F31E4" w:rsidP="00520C28">
            <w:pPr>
              <w:rPr>
                <w:rFonts w:ascii="Arial" w:hAnsi="Arial" w:cs="Arial"/>
                <w:b/>
                <w:color w:val="FFFFFF" w:themeColor="background1"/>
              </w:rPr>
            </w:pPr>
          </w:p>
        </w:tc>
      </w:tr>
      <w:tr w:rsidR="00F14054" w:rsidRPr="00424909" w:rsidTr="00520C28">
        <w:tc>
          <w:tcPr>
            <w:tcW w:w="10761" w:type="dxa"/>
            <w:tcBorders>
              <w:bottom w:val="single" w:sz="4" w:space="0" w:color="auto"/>
            </w:tcBorders>
            <w:shd w:val="clear" w:color="auto" w:fill="auto"/>
          </w:tcPr>
          <w:p w:rsidR="00E43607" w:rsidRPr="008E1A9D" w:rsidRDefault="00E43607" w:rsidP="008E1A9D">
            <w:pPr>
              <w:rPr>
                <w:rFonts w:ascii="Arial" w:hAnsi="Arial" w:cs="Arial"/>
              </w:rPr>
            </w:pPr>
            <w:r w:rsidRPr="008E1A9D">
              <w:rPr>
                <w:rFonts w:ascii="Arial" w:hAnsi="Arial" w:cs="Arial"/>
              </w:rPr>
              <w:t>We currently access support from Speech and Language Therapy, Educational Psychologists</w:t>
            </w:r>
            <w:r w:rsidR="00D7124F">
              <w:rPr>
                <w:rFonts w:ascii="Arial" w:hAnsi="Arial" w:cs="Arial"/>
              </w:rPr>
              <w:t>, Shine Team</w:t>
            </w:r>
            <w:r w:rsidRPr="008E1A9D">
              <w:rPr>
                <w:rFonts w:ascii="Arial" w:hAnsi="Arial" w:cs="Arial"/>
              </w:rPr>
              <w:t xml:space="preserve"> and Berkshire Sensory Consortium.</w:t>
            </w:r>
          </w:p>
          <w:p w:rsidR="00520C28" w:rsidRPr="00136AB2" w:rsidRDefault="00E43607" w:rsidP="00D91788">
            <w:pPr>
              <w:rPr>
                <w:rFonts w:ascii="Arial" w:hAnsi="Arial" w:cs="Arial"/>
              </w:rPr>
            </w:pPr>
            <w:r w:rsidRPr="008E1A9D">
              <w:rPr>
                <w:rFonts w:ascii="Arial" w:hAnsi="Arial" w:cs="Arial"/>
              </w:rPr>
              <w:t xml:space="preserve">Advice can be given to parents on accessing support from these, or any other relevant agencies. </w:t>
            </w:r>
          </w:p>
        </w:tc>
      </w:tr>
      <w:tr w:rsidR="00F14054" w:rsidRPr="00424909" w:rsidTr="00520C28">
        <w:tc>
          <w:tcPr>
            <w:tcW w:w="10761" w:type="dxa"/>
            <w:tcBorders>
              <w:bottom w:val="single" w:sz="4" w:space="0" w:color="auto"/>
            </w:tcBorders>
            <w:shd w:val="clear" w:color="auto" w:fill="CCECFF"/>
          </w:tcPr>
          <w:p w:rsidR="00A60CDC" w:rsidRPr="00424909" w:rsidRDefault="00F14054" w:rsidP="0047733E">
            <w:pPr>
              <w:pStyle w:val="ListParagraph"/>
              <w:numPr>
                <w:ilvl w:val="0"/>
                <w:numId w:val="27"/>
              </w:numPr>
              <w:ind w:left="284" w:hanging="284"/>
              <w:rPr>
                <w:rFonts w:ascii="Arial" w:hAnsi="Arial" w:cs="Arial"/>
                <w:b/>
              </w:rPr>
            </w:pPr>
            <w:r w:rsidRPr="00424909">
              <w:rPr>
                <w:rFonts w:ascii="Arial" w:hAnsi="Arial" w:cs="Arial"/>
                <w:b/>
              </w:rPr>
              <w:t xml:space="preserve">Who should I contact to find out about other support for parents/carers and families of </w:t>
            </w:r>
            <w:r w:rsidR="0047733E">
              <w:rPr>
                <w:rFonts w:ascii="Arial" w:hAnsi="Arial" w:cs="Arial"/>
                <w:b/>
              </w:rPr>
              <w:t>children and young people</w:t>
            </w:r>
            <w:r w:rsidRPr="00424909">
              <w:rPr>
                <w:rFonts w:ascii="Arial" w:hAnsi="Arial" w:cs="Arial"/>
                <w:b/>
              </w:rPr>
              <w:t xml:space="preserve"> with SEN</w:t>
            </w:r>
            <w:r w:rsidR="004F6352">
              <w:rPr>
                <w:rFonts w:ascii="Arial" w:hAnsi="Arial" w:cs="Arial"/>
                <w:b/>
              </w:rPr>
              <w:t>D</w:t>
            </w:r>
            <w:r w:rsidRPr="00424909">
              <w:rPr>
                <w:rFonts w:ascii="Arial" w:hAnsi="Arial" w:cs="Arial"/>
                <w:b/>
              </w:rPr>
              <w:t>?</w:t>
            </w:r>
          </w:p>
        </w:tc>
      </w:tr>
      <w:tr w:rsidR="00F14054" w:rsidRPr="00424909" w:rsidTr="0050323D">
        <w:tc>
          <w:tcPr>
            <w:tcW w:w="10761" w:type="dxa"/>
            <w:shd w:val="clear" w:color="auto" w:fill="auto"/>
          </w:tcPr>
          <w:p w:rsidR="00F14054" w:rsidRPr="00424909" w:rsidRDefault="00F14054" w:rsidP="004E5286">
            <w:pPr>
              <w:rPr>
                <w:rFonts w:ascii="Arial" w:hAnsi="Arial" w:cs="Arial"/>
              </w:rPr>
            </w:pPr>
            <w:r w:rsidRPr="00424909">
              <w:rPr>
                <w:rFonts w:ascii="Arial" w:hAnsi="Arial" w:cs="Arial"/>
              </w:rPr>
              <w:t>You can contact the Information, Advice and Support Service for Windsor and Maidenhead who provide impartial information and advice on matters relating to Special Educational Needs and Disabilities for children and young people aged 0-25 and their families</w:t>
            </w:r>
          </w:p>
          <w:p w:rsidR="00A60CDC" w:rsidRPr="00424909" w:rsidRDefault="00F14054" w:rsidP="00A60CDC">
            <w:pPr>
              <w:rPr>
                <w:rFonts w:ascii="Arial" w:hAnsi="Arial" w:cs="Arial"/>
              </w:rPr>
            </w:pPr>
            <w:r w:rsidRPr="00424909">
              <w:rPr>
                <w:rFonts w:ascii="Arial" w:hAnsi="Arial" w:cs="Arial"/>
              </w:rPr>
              <w:t>Tel:</w:t>
            </w:r>
            <w:r w:rsidR="00A60CDC" w:rsidRPr="00424909">
              <w:rPr>
                <w:rFonts w:ascii="Arial" w:hAnsi="Arial" w:cs="Arial"/>
              </w:rPr>
              <w:t xml:space="preserve"> 01628 683182</w:t>
            </w:r>
          </w:p>
          <w:p w:rsidR="00A60CDC" w:rsidRPr="00424909" w:rsidRDefault="00F14054" w:rsidP="00A60CDC">
            <w:pPr>
              <w:rPr>
                <w:rFonts w:ascii="Arial" w:hAnsi="Arial" w:cs="Arial"/>
              </w:rPr>
            </w:pPr>
            <w:r w:rsidRPr="00424909">
              <w:rPr>
                <w:rFonts w:ascii="Arial" w:hAnsi="Arial" w:cs="Arial"/>
              </w:rPr>
              <w:t>Email:</w:t>
            </w:r>
            <w:r w:rsidR="00A60CDC" w:rsidRPr="00424909">
              <w:rPr>
                <w:rFonts w:ascii="Arial" w:hAnsi="Arial" w:cs="Arial"/>
              </w:rPr>
              <w:t xml:space="preserve"> </w:t>
            </w:r>
            <w:hyperlink r:id="rId15" w:history="1">
              <w:r w:rsidR="00A60CDC" w:rsidRPr="00424909">
                <w:rPr>
                  <w:rStyle w:val="Hyperlink"/>
                  <w:rFonts w:ascii="Arial" w:hAnsi="Arial" w:cs="Arial"/>
                </w:rPr>
                <w:t>IAS@rbwm.gov.uk</w:t>
              </w:r>
            </w:hyperlink>
          </w:p>
          <w:p w:rsidR="00F14054" w:rsidRPr="00424909" w:rsidRDefault="00F14054" w:rsidP="00A60CDC">
            <w:pPr>
              <w:rPr>
                <w:rFonts w:ascii="Arial" w:hAnsi="Arial" w:cs="Arial"/>
              </w:rPr>
            </w:pPr>
            <w:r w:rsidRPr="00424909">
              <w:rPr>
                <w:rFonts w:ascii="Arial" w:hAnsi="Arial" w:cs="Arial"/>
              </w:rPr>
              <w:t>Website:</w:t>
            </w:r>
            <w:r w:rsidR="00AF7618" w:rsidRPr="00424909">
              <w:rPr>
                <w:rFonts w:ascii="Arial" w:hAnsi="Arial" w:cs="Arial"/>
              </w:rPr>
              <w:t xml:space="preserve"> </w:t>
            </w:r>
            <w:hyperlink r:id="rId16" w:history="1">
              <w:r w:rsidR="00AF7618" w:rsidRPr="00424909">
                <w:rPr>
                  <w:rStyle w:val="Hyperlink"/>
                  <w:rFonts w:ascii="Arial" w:hAnsi="Arial" w:cs="Arial"/>
                </w:rPr>
                <w:t>http://ias-rbwm.co.uk/</w:t>
              </w:r>
            </w:hyperlink>
          </w:p>
          <w:p w:rsidR="00A60CDC" w:rsidRPr="00424909" w:rsidRDefault="00A60CDC" w:rsidP="00A60CDC">
            <w:pPr>
              <w:rPr>
                <w:rFonts w:ascii="Arial" w:hAnsi="Arial" w:cs="Arial"/>
              </w:rPr>
            </w:pPr>
          </w:p>
          <w:p w:rsidR="00A60CDC" w:rsidRDefault="00A60CDC" w:rsidP="0002566D">
            <w:pPr>
              <w:rPr>
                <w:rStyle w:val="Hyperlink"/>
                <w:rFonts w:ascii="Arial" w:hAnsi="Arial" w:cs="Arial"/>
              </w:rPr>
            </w:pPr>
            <w:r w:rsidRPr="00424909">
              <w:rPr>
                <w:rFonts w:ascii="Arial" w:hAnsi="Arial" w:cs="Arial"/>
              </w:rPr>
              <w:t xml:space="preserve">Please follow this link to the Royal Borough of Windsor and Maidenhead’s Local Offer for information about other services that might be available to support your child/young person: </w:t>
            </w:r>
            <w:hyperlink r:id="rId17" w:history="1">
              <w:r w:rsidRPr="00424909">
                <w:rPr>
                  <w:rStyle w:val="Hyperlink"/>
                  <w:rFonts w:ascii="Arial" w:hAnsi="Arial" w:cs="Arial"/>
                </w:rPr>
                <w:t>www.rbwm.gov.uk/localoffer</w:t>
              </w:r>
            </w:hyperlink>
          </w:p>
          <w:p w:rsidR="00446AF1" w:rsidRPr="00424909" w:rsidRDefault="00446AF1" w:rsidP="0002566D">
            <w:pPr>
              <w:rPr>
                <w:rFonts w:ascii="Arial" w:hAnsi="Arial" w:cs="Arial"/>
              </w:rPr>
            </w:pPr>
          </w:p>
        </w:tc>
      </w:tr>
    </w:tbl>
    <w:p w:rsidR="00484C86" w:rsidRPr="00424909" w:rsidRDefault="00484C86" w:rsidP="00DB3988">
      <w:pPr>
        <w:rPr>
          <w:rFonts w:ascii="Arial" w:hAnsi="Arial" w:cs="Arial"/>
          <w:sz w:val="24"/>
          <w:szCs w:val="24"/>
        </w:rPr>
      </w:pPr>
    </w:p>
    <w:tbl>
      <w:tblPr>
        <w:tblStyle w:val="TableGrid"/>
        <w:tblW w:w="0" w:type="auto"/>
        <w:tblLook w:val="04A0" w:firstRow="1" w:lastRow="0" w:firstColumn="1" w:lastColumn="0" w:noHBand="0" w:noVBand="1"/>
      </w:tblPr>
      <w:tblGrid>
        <w:gridCol w:w="10535"/>
      </w:tblGrid>
      <w:tr w:rsidR="00484C86" w:rsidRPr="00424909" w:rsidTr="003914DA">
        <w:trPr>
          <w:trHeight w:val="414"/>
        </w:trPr>
        <w:tc>
          <w:tcPr>
            <w:tcW w:w="10761" w:type="dxa"/>
            <w:tcBorders>
              <w:bottom w:val="single" w:sz="4" w:space="0" w:color="auto"/>
            </w:tcBorders>
            <w:shd w:val="clear" w:color="auto" w:fill="31849B" w:themeFill="accent5" w:themeFillShade="BF"/>
          </w:tcPr>
          <w:p w:rsidR="00484C86" w:rsidRPr="00424909" w:rsidRDefault="00484C86" w:rsidP="00160A26">
            <w:pPr>
              <w:pStyle w:val="ListParagraph"/>
              <w:numPr>
                <w:ilvl w:val="0"/>
                <w:numId w:val="22"/>
              </w:numPr>
              <w:ind w:left="284" w:hanging="284"/>
              <w:rPr>
                <w:rFonts w:ascii="Arial" w:hAnsi="Arial" w:cs="Arial"/>
                <w:b/>
                <w:sz w:val="24"/>
                <w:szCs w:val="24"/>
              </w:rPr>
            </w:pPr>
            <w:r w:rsidRPr="00424909">
              <w:rPr>
                <w:rFonts w:ascii="Arial" w:hAnsi="Arial" w:cs="Arial"/>
                <w:b/>
                <w:color w:val="FFFFFF" w:themeColor="background1"/>
                <w:sz w:val="24"/>
                <w:szCs w:val="24"/>
              </w:rPr>
              <w:t>Policies</w:t>
            </w:r>
          </w:p>
        </w:tc>
      </w:tr>
      <w:tr w:rsidR="00F25492" w:rsidRPr="00424909" w:rsidTr="00160A26">
        <w:trPr>
          <w:trHeight w:val="496"/>
        </w:trPr>
        <w:tc>
          <w:tcPr>
            <w:tcW w:w="10761" w:type="dxa"/>
            <w:tcBorders>
              <w:bottom w:val="single" w:sz="4" w:space="0" w:color="auto"/>
            </w:tcBorders>
            <w:shd w:val="clear" w:color="auto" w:fill="CCECFF"/>
          </w:tcPr>
          <w:p w:rsidR="00F25492" w:rsidRPr="00424909" w:rsidRDefault="00F25492" w:rsidP="00160A26">
            <w:pPr>
              <w:pStyle w:val="ListParagraph"/>
              <w:numPr>
                <w:ilvl w:val="0"/>
                <w:numId w:val="33"/>
              </w:numPr>
              <w:ind w:left="284" w:hanging="284"/>
              <w:rPr>
                <w:rFonts w:ascii="Arial" w:hAnsi="Arial" w:cs="Arial"/>
                <w:b/>
              </w:rPr>
            </w:pPr>
            <w:r w:rsidRPr="00424909">
              <w:rPr>
                <w:rFonts w:ascii="Arial" w:hAnsi="Arial" w:cs="Arial"/>
                <w:b/>
              </w:rPr>
              <w:t>Are you aware/familiar with the requirements of the Disability Discrimination Act 1995 (Special Educational Needs &amp; Disabilities Act 2001) and the Equality Act 2010?</w:t>
            </w:r>
          </w:p>
          <w:p w:rsidR="00F25492" w:rsidRPr="00424909" w:rsidRDefault="00F25492" w:rsidP="003914DA">
            <w:pPr>
              <w:ind w:left="426" w:hanging="426"/>
              <w:rPr>
                <w:rFonts w:ascii="Arial" w:hAnsi="Arial" w:cs="Arial"/>
                <w:b/>
              </w:rPr>
            </w:pPr>
          </w:p>
        </w:tc>
      </w:tr>
      <w:tr w:rsidR="00160A26" w:rsidRPr="00424909" w:rsidTr="00160A26">
        <w:trPr>
          <w:trHeight w:val="496"/>
        </w:trPr>
        <w:tc>
          <w:tcPr>
            <w:tcW w:w="10761" w:type="dxa"/>
            <w:tcBorders>
              <w:bottom w:val="single" w:sz="4" w:space="0" w:color="auto"/>
            </w:tcBorders>
            <w:shd w:val="clear" w:color="auto" w:fill="auto"/>
          </w:tcPr>
          <w:p w:rsidR="00160A26" w:rsidRPr="00424909" w:rsidRDefault="00DE091F" w:rsidP="00160A26">
            <w:pPr>
              <w:rPr>
                <w:rFonts w:ascii="Arial" w:hAnsi="Arial" w:cs="Arial"/>
              </w:rPr>
            </w:pPr>
            <w:r>
              <w:rPr>
                <w:rFonts w:ascii="Arial" w:hAnsi="Arial" w:cs="Arial"/>
              </w:rPr>
              <w:t>Yes</w:t>
            </w:r>
          </w:p>
        </w:tc>
      </w:tr>
      <w:tr w:rsidR="003914DA" w:rsidRPr="00424909" w:rsidTr="003914DA">
        <w:trPr>
          <w:trHeight w:val="496"/>
        </w:trPr>
        <w:tc>
          <w:tcPr>
            <w:tcW w:w="10761" w:type="dxa"/>
            <w:tcBorders>
              <w:bottom w:val="single" w:sz="4" w:space="0" w:color="auto"/>
            </w:tcBorders>
            <w:shd w:val="clear" w:color="auto" w:fill="CCECFF"/>
          </w:tcPr>
          <w:p w:rsidR="003914DA" w:rsidRPr="00424909" w:rsidRDefault="003914DA" w:rsidP="00160A26">
            <w:pPr>
              <w:pStyle w:val="ListParagraph"/>
              <w:numPr>
                <w:ilvl w:val="0"/>
                <w:numId w:val="33"/>
              </w:numPr>
              <w:ind w:left="284" w:hanging="284"/>
              <w:rPr>
                <w:rFonts w:ascii="Arial" w:hAnsi="Arial" w:cs="Arial"/>
                <w:b/>
              </w:rPr>
            </w:pPr>
            <w:r w:rsidRPr="00424909">
              <w:rPr>
                <w:rFonts w:ascii="Arial" w:hAnsi="Arial" w:cs="Arial"/>
                <w:b/>
              </w:rPr>
              <w:t>Where can I find other school policies relating to SEND?</w:t>
            </w:r>
          </w:p>
        </w:tc>
      </w:tr>
      <w:tr w:rsidR="00484C86" w:rsidRPr="00424909" w:rsidTr="003914DA">
        <w:tc>
          <w:tcPr>
            <w:tcW w:w="10761" w:type="dxa"/>
            <w:shd w:val="clear" w:color="auto" w:fill="auto"/>
          </w:tcPr>
          <w:p w:rsidR="00D9714C" w:rsidRDefault="00D9714C" w:rsidP="00D9714C">
            <w:pPr>
              <w:rPr>
                <w:rFonts w:ascii="Arial" w:hAnsi="Arial" w:cs="Arial"/>
              </w:rPr>
            </w:pPr>
            <w:r w:rsidRPr="00D9714C">
              <w:rPr>
                <w:rFonts w:ascii="Arial" w:hAnsi="Arial" w:cs="Arial"/>
              </w:rPr>
              <w:t xml:space="preserve">The following SEND policies are available on the </w:t>
            </w:r>
            <w:r>
              <w:rPr>
                <w:rFonts w:ascii="Arial" w:hAnsi="Arial" w:cs="Arial"/>
              </w:rPr>
              <w:t>s</w:t>
            </w:r>
            <w:r w:rsidRPr="00D9714C">
              <w:rPr>
                <w:rFonts w:ascii="Arial" w:hAnsi="Arial" w:cs="Arial"/>
              </w:rPr>
              <w:t>chool website at the following link</w:t>
            </w:r>
            <w:r w:rsidR="0046404D">
              <w:rPr>
                <w:rFonts w:ascii="Arial" w:hAnsi="Arial" w:cs="Arial"/>
              </w:rPr>
              <w:t>:</w:t>
            </w:r>
          </w:p>
          <w:p w:rsidR="008E1A9D" w:rsidRDefault="006373F7" w:rsidP="008E1A9D">
            <w:pPr>
              <w:rPr>
                <w:rFonts w:ascii="Arial" w:hAnsi="Arial" w:cs="Arial"/>
              </w:rPr>
            </w:pPr>
            <w:hyperlink r:id="rId18" w:history="1">
              <w:r w:rsidR="008E1A9D" w:rsidRPr="00E96517">
                <w:rPr>
                  <w:rStyle w:val="Hyperlink"/>
                  <w:rFonts w:ascii="Arial" w:hAnsi="Arial" w:cs="Arial"/>
                </w:rPr>
                <w:t>www.braywickcourtschool.co.uk</w:t>
              </w:r>
            </w:hyperlink>
          </w:p>
          <w:p w:rsidR="00D9714C" w:rsidRPr="008E1A9D" w:rsidRDefault="00D9714C" w:rsidP="008E1A9D">
            <w:pPr>
              <w:rPr>
                <w:rFonts w:ascii="Arial" w:hAnsi="Arial" w:cs="Arial"/>
                <w:i/>
              </w:rPr>
            </w:pPr>
          </w:p>
          <w:p w:rsidR="00D9714C" w:rsidRPr="00DE091F" w:rsidRDefault="00136AB2" w:rsidP="00DE091F">
            <w:pPr>
              <w:pStyle w:val="ListParagraph"/>
              <w:numPr>
                <w:ilvl w:val="0"/>
                <w:numId w:val="9"/>
              </w:numPr>
              <w:ind w:left="284" w:hanging="284"/>
              <w:rPr>
                <w:rFonts w:ascii="Arial" w:hAnsi="Arial" w:cs="Arial"/>
              </w:rPr>
            </w:pPr>
            <w:r>
              <w:rPr>
                <w:rFonts w:ascii="Arial" w:hAnsi="Arial" w:cs="Arial"/>
              </w:rPr>
              <w:t>SEN Policy</w:t>
            </w:r>
          </w:p>
          <w:p w:rsidR="00D9714C" w:rsidRPr="00D9714C" w:rsidRDefault="00136AB2" w:rsidP="007F14AE">
            <w:pPr>
              <w:pStyle w:val="ListParagraph"/>
              <w:numPr>
                <w:ilvl w:val="0"/>
                <w:numId w:val="6"/>
              </w:numPr>
              <w:ind w:left="284" w:hanging="284"/>
              <w:rPr>
                <w:rFonts w:ascii="Arial" w:hAnsi="Arial" w:cs="Arial"/>
                <w:i/>
              </w:rPr>
            </w:pPr>
            <w:r>
              <w:rPr>
                <w:rFonts w:ascii="Arial" w:hAnsi="Arial" w:cs="Arial"/>
              </w:rPr>
              <w:t xml:space="preserve">Safeguarding Policy </w:t>
            </w:r>
          </w:p>
          <w:p w:rsidR="00136AB2" w:rsidRDefault="00136AB2" w:rsidP="007F14AE">
            <w:pPr>
              <w:pStyle w:val="ListParagraph"/>
              <w:numPr>
                <w:ilvl w:val="0"/>
                <w:numId w:val="6"/>
              </w:numPr>
              <w:ind w:left="284" w:hanging="284"/>
              <w:rPr>
                <w:rFonts w:ascii="Arial" w:hAnsi="Arial" w:cs="Arial"/>
              </w:rPr>
            </w:pPr>
            <w:r>
              <w:rPr>
                <w:rFonts w:ascii="Arial" w:hAnsi="Arial" w:cs="Arial"/>
              </w:rPr>
              <w:t>Behaviour Policy</w:t>
            </w:r>
          </w:p>
          <w:p w:rsidR="00D9714C" w:rsidRPr="00136AB2" w:rsidRDefault="00136AB2" w:rsidP="007F14AE">
            <w:pPr>
              <w:pStyle w:val="ListParagraph"/>
              <w:numPr>
                <w:ilvl w:val="0"/>
                <w:numId w:val="6"/>
              </w:numPr>
              <w:ind w:left="284" w:hanging="284"/>
              <w:rPr>
                <w:rFonts w:ascii="Arial" w:hAnsi="Arial" w:cs="Arial"/>
              </w:rPr>
            </w:pPr>
            <w:r>
              <w:rPr>
                <w:rFonts w:ascii="Arial" w:hAnsi="Arial" w:cs="Arial"/>
              </w:rPr>
              <w:t>Equality &amp; Diversity Policy</w:t>
            </w:r>
          </w:p>
          <w:p w:rsidR="007B01AA" w:rsidRPr="00DE091F" w:rsidRDefault="00882701" w:rsidP="00136AB2">
            <w:pPr>
              <w:pStyle w:val="ListParagraph"/>
              <w:numPr>
                <w:ilvl w:val="0"/>
                <w:numId w:val="6"/>
              </w:numPr>
              <w:rPr>
                <w:rFonts w:ascii="Arial" w:hAnsi="Arial" w:cs="Arial"/>
              </w:rPr>
            </w:pPr>
            <w:r w:rsidRPr="00D9714C">
              <w:rPr>
                <w:rFonts w:ascii="Arial" w:hAnsi="Arial" w:cs="Arial"/>
              </w:rPr>
              <w:t>Policy for S</w:t>
            </w:r>
            <w:r w:rsidR="002578F1" w:rsidRPr="00D9714C">
              <w:rPr>
                <w:rFonts w:ascii="Arial" w:hAnsi="Arial" w:cs="Arial"/>
              </w:rPr>
              <w:t xml:space="preserve">upporting </w:t>
            </w:r>
            <w:r w:rsidRPr="00D9714C">
              <w:rPr>
                <w:rFonts w:ascii="Arial" w:hAnsi="Arial" w:cs="Arial"/>
              </w:rPr>
              <w:t>P</w:t>
            </w:r>
            <w:r w:rsidR="002578F1" w:rsidRPr="00D9714C">
              <w:rPr>
                <w:rFonts w:ascii="Arial" w:hAnsi="Arial" w:cs="Arial"/>
              </w:rPr>
              <w:t xml:space="preserve">upils with </w:t>
            </w:r>
            <w:r w:rsidRPr="00D9714C">
              <w:rPr>
                <w:rFonts w:ascii="Arial" w:hAnsi="Arial" w:cs="Arial"/>
              </w:rPr>
              <w:t>M</w:t>
            </w:r>
            <w:r w:rsidR="002578F1" w:rsidRPr="00D9714C">
              <w:rPr>
                <w:rFonts w:ascii="Arial" w:hAnsi="Arial" w:cs="Arial"/>
              </w:rPr>
              <w:t xml:space="preserve">edical </w:t>
            </w:r>
            <w:r w:rsidRPr="00D9714C">
              <w:rPr>
                <w:rFonts w:ascii="Arial" w:hAnsi="Arial" w:cs="Arial"/>
              </w:rPr>
              <w:t>C</w:t>
            </w:r>
            <w:r w:rsidR="00136AB2">
              <w:rPr>
                <w:rFonts w:ascii="Arial" w:hAnsi="Arial" w:cs="Arial"/>
              </w:rPr>
              <w:t>onditions</w:t>
            </w:r>
          </w:p>
        </w:tc>
      </w:tr>
    </w:tbl>
    <w:p w:rsidR="00484C86" w:rsidRPr="00424909" w:rsidRDefault="00484C86" w:rsidP="00DB3988">
      <w:pPr>
        <w:rPr>
          <w:rFonts w:ascii="Arial" w:hAnsi="Arial" w:cs="Arial"/>
        </w:rPr>
      </w:pPr>
    </w:p>
    <w:tbl>
      <w:tblPr>
        <w:tblStyle w:val="TableGrid"/>
        <w:tblW w:w="0" w:type="auto"/>
        <w:tblLook w:val="04A0" w:firstRow="1" w:lastRow="0" w:firstColumn="1" w:lastColumn="0" w:noHBand="0" w:noVBand="1"/>
      </w:tblPr>
      <w:tblGrid>
        <w:gridCol w:w="10535"/>
      </w:tblGrid>
      <w:tr w:rsidR="007B01AA" w:rsidRPr="00424909" w:rsidTr="007B01AA">
        <w:trPr>
          <w:trHeight w:val="356"/>
        </w:trPr>
        <w:tc>
          <w:tcPr>
            <w:tcW w:w="10761" w:type="dxa"/>
            <w:tcBorders>
              <w:bottom w:val="single" w:sz="4" w:space="0" w:color="auto"/>
            </w:tcBorders>
            <w:shd w:val="clear" w:color="auto" w:fill="31849B" w:themeFill="accent5" w:themeFillShade="BF"/>
          </w:tcPr>
          <w:p w:rsidR="00484C86" w:rsidRPr="00424909" w:rsidRDefault="00484C86" w:rsidP="00160A26">
            <w:pPr>
              <w:pStyle w:val="ListParagraph"/>
              <w:numPr>
                <w:ilvl w:val="0"/>
                <w:numId w:val="22"/>
              </w:numPr>
              <w:ind w:left="284" w:hanging="284"/>
              <w:rPr>
                <w:rFonts w:ascii="Arial" w:hAnsi="Arial" w:cs="Arial"/>
                <w:b/>
                <w:color w:val="FFFFFF" w:themeColor="background1"/>
                <w:sz w:val="24"/>
                <w:szCs w:val="24"/>
              </w:rPr>
            </w:pPr>
            <w:r w:rsidRPr="00424909">
              <w:rPr>
                <w:rFonts w:ascii="Arial" w:hAnsi="Arial" w:cs="Arial"/>
                <w:b/>
                <w:color w:val="FFFFFF" w:themeColor="background1"/>
                <w:sz w:val="24"/>
                <w:szCs w:val="24"/>
              </w:rPr>
              <w:t>Additional Information</w:t>
            </w:r>
          </w:p>
        </w:tc>
      </w:tr>
      <w:tr w:rsidR="00484C86" w:rsidRPr="00424909" w:rsidTr="007F14AE">
        <w:trPr>
          <w:trHeight w:val="400"/>
        </w:trPr>
        <w:tc>
          <w:tcPr>
            <w:tcW w:w="10761" w:type="dxa"/>
            <w:tcBorders>
              <w:bottom w:val="single" w:sz="4" w:space="0" w:color="auto"/>
            </w:tcBorders>
            <w:shd w:val="clear" w:color="auto" w:fill="CCECFF"/>
          </w:tcPr>
          <w:p w:rsidR="00484C86" w:rsidRPr="00424909" w:rsidRDefault="00484C86" w:rsidP="00160A26">
            <w:pPr>
              <w:pStyle w:val="ListParagraph"/>
              <w:numPr>
                <w:ilvl w:val="0"/>
                <w:numId w:val="28"/>
              </w:numPr>
              <w:ind w:left="284" w:hanging="284"/>
              <w:rPr>
                <w:rFonts w:ascii="Arial" w:hAnsi="Arial" w:cs="Arial"/>
                <w:b/>
                <w:color w:val="FFFFFF" w:themeColor="background1"/>
              </w:rPr>
            </w:pPr>
            <w:r w:rsidRPr="00424909">
              <w:rPr>
                <w:rFonts w:ascii="Arial" w:hAnsi="Arial" w:cs="Arial"/>
                <w:b/>
              </w:rPr>
              <w:t xml:space="preserve">Do you provide any other resources for children and young people with SEND? </w:t>
            </w:r>
          </w:p>
        </w:tc>
      </w:tr>
      <w:tr w:rsidR="00484C86" w:rsidRPr="00424909" w:rsidTr="007F14AE">
        <w:tc>
          <w:tcPr>
            <w:tcW w:w="10761" w:type="dxa"/>
            <w:shd w:val="clear" w:color="auto" w:fill="auto"/>
          </w:tcPr>
          <w:p w:rsidR="00484C86" w:rsidRPr="00424909" w:rsidRDefault="00484C86" w:rsidP="007F14AE">
            <w:pPr>
              <w:rPr>
                <w:rFonts w:ascii="Arial" w:hAnsi="Arial" w:cs="Arial"/>
              </w:rPr>
            </w:pPr>
          </w:p>
          <w:p w:rsidR="00336179" w:rsidRPr="00424909" w:rsidRDefault="00336179" w:rsidP="007F14AE">
            <w:pPr>
              <w:rPr>
                <w:rFonts w:ascii="Arial" w:hAnsi="Arial" w:cs="Arial"/>
              </w:rPr>
            </w:pPr>
          </w:p>
        </w:tc>
      </w:tr>
    </w:tbl>
    <w:p w:rsidR="00484C86" w:rsidRDefault="00484C86" w:rsidP="00DB3988">
      <w:pPr>
        <w:rPr>
          <w:rFonts w:ascii="Arial" w:hAnsi="Arial" w:cs="Arial"/>
        </w:rPr>
      </w:pPr>
    </w:p>
    <w:tbl>
      <w:tblPr>
        <w:tblStyle w:val="TableGrid"/>
        <w:tblW w:w="0" w:type="auto"/>
        <w:tblLook w:val="04A0" w:firstRow="1" w:lastRow="0" w:firstColumn="1" w:lastColumn="0" w:noHBand="0" w:noVBand="1"/>
      </w:tblPr>
      <w:tblGrid>
        <w:gridCol w:w="10535"/>
      </w:tblGrid>
      <w:tr w:rsidR="007B01AA" w:rsidRPr="00424909" w:rsidTr="001E2D74">
        <w:trPr>
          <w:trHeight w:val="360"/>
        </w:trPr>
        <w:tc>
          <w:tcPr>
            <w:tcW w:w="10535" w:type="dxa"/>
            <w:tcBorders>
              <w:bottom w:val="single" w:sz="4" w:space="0" w:color="auto"/>
            </w:tcBorders>
            <w:shd w:val="clear" w:color="auto" w:fill="31849B" w:themeFill="accent5" w:themeFillShade="BF"/>
          </w:tcPr>
          <w:p w:rsidR="0050323D" w:rsidRPr="00424909" w:rsidRDefault="00A11208" w:rsidP="00A11208">
            <w:pPr>
              <w:pStyle w:val="ListParagraph"/>
              <w:numPr>
                <w:ilvl w:val="0"/>
                <w:numId w:val="37"/>
              </w:numPr>
              <w:ind w:left="284" w:hanging="284"/>
              <w:rPr>
                <w:rFonts w:ascii="Arial" w:hAnsi="Arial" w:cs="Arial"/>
                <w:b/>
                <w:color w:val="FFFFFF" w:themeColor="background1"/>
                <w:sz w:val="24"/>
                <w:szCs w:val="24"/>
              </w:rPr>
            </w:pPr>
            <w:r w:rsidRPr="00424909">
              <w:rPr>
                <w:rFonts w:ascii="Arial" w:hAnsi="Arial" w:cs="Arial"/>
                <w:b/>
                <w:color w:val="FFFFFF" w:themeColor="background1"/>
                <w:sz w:val="24"/>
                <w:szCs w:val="24"/>
              </w:rPr>
              <w:t xml:space="preserve">. </w:t>
            </w:r>
            <w:r w:rsidR="0050323D" w:rsidRPr="00424909">
              <w:rPr>
                <w:rFonts w:ascii="Arial" w:hAnsi="Arial" w:cs="Arial"/>
                <w:b/>
                <w:color w:val="FFFFFF" w:themeColor="background1"/>
                <w:sz w:val="24"/>
                <w:szCs w:val="24"/>
              </w:rPr>
              <w:t>Feedback and complaints</w:t>
            </w:r>
          </w:p>
          <w:p w:rsidR="007B01AA" w:rsidRPr="00424909" w:rsidRDefault="007B01AA" w:rsidP="007B01AA">
            <w:pPr>
              <w:pStyle w:val="ListParagraph"/>
              <w:rPr>
                <w:rFonts w:ascii="Arial" w:hAnsi="Arial" w:cs="Arial"/>
                <w:b/>
                <w:color w:val="FFFFFF" w:themeColor="background1"/>
              </w:rPr>
            </w:pPr>
          </w:p>
        </w:tc>
      </w:tr>
      <w:tr w:rsidR="002814AC" w:rsidRPr="00424909" w:rsidTr="001E2D74">
        <w:trPr>
          <w:trHeight w:val="757"/>
        </w:trPr>
        <w:tc>
          <w:tcPr>
            <w:tcW w:w="10535" w:type="dxa"/>
            <w:tcBorders>
              <w:bottom w:val="single" w:sz="4" w:space="0" w:color="auto"/>
            </w:tcBorders>
            <w:shd w:val="clear" w:color="auto" w:fill="CCECFF"/>
          </w:tcPr>
          <w:p w:rsidR="002814AC" w:rsidRPr="00424909" w:rsidRDefault="00753727" w:rsidP="003914DA">
            <w:pPr>
              <w:pStyle w:val="ListParagraph"/>
              <w:numPr>
                <w:ilvl w:val="0"/>
                <w:numId w:val="29"/>
              </w:numPr>
              <w:ind w:left="426" w:hanging="426"/>
              <w:rPr>
                <w:rFonts w:ascii="Arial" w:hAnsi="Arial" w:cs="Arial"/>
                <w:b/>
                <w:color w:val="FFFFFF" w:themeColor="background1"/>
              </w:rPr>
            </w:pPr>
            <w:r w:rsidRPr="00424909">
              <w:rPr>
                <w:rFonts w:ascii="Arial" w:hAnsi="Arial" w:cs="Arial"/>
                <w:b/>
              </w:rPr>
              <w:t>What do I need to do if I have a concern or complaint about the school and its provision for my child/young person?</w:t>
            </w:r>
            <w:r w:rsidR="005E098A" w:rsidRPr="00424909">
              <w:rPr>
                <w:rFonts w:ascii="Arial" w:hAnsi="Arial" w:cs="Arial"/>
                <w:b/>
              </w:rPr>
              <w:t xml:space="preserve"> </w:t>
            </w:r>
          </w:p>
        </w:tc>
      </w:tr>
      <w:tr w:rsidR="00753727" w:rsidRPr="00424909" w:rsidTr="001E2D74">
        <w:tc>
          <w:tcPr>
            <w:tcW w:w="10535" w:type="dxa"/>
            <w:shd w:val="clear" w:color="auto" w:fill="auto"/>
          </w:tcPr>
          <w:p w:rsidR="00DE091F" w:rsidRPr="008E1A9D" w:rsidRDefault="008E1A9D" w:rsidP="008E1A9D">
            <w:pPr>
              <w:rPr>
                <w:rFonts w:ascii="Arial" w:hAnsi="Arial" w:cs="Arial"/>
              </w:rPr>
            </w:pPr>
            <w:r w:rsidRPr="008E1A9D">
              <w:rPr>
                <w:rFonts w:ascii="Arial" w:hAnsi="Arial" w:cs="Arial"/>
              </w:rPr>
              <w:t>Our c</w:t>
            </w:r>
            <w:r w:rsidR="00DE091F" w:rsidRPr="008E1A9D">
              <w:rPr>
                <w:rFonts w:ascii="Arial" w:hAnsi="Arial" w:cs="Arial"/>
              </w:rPr>
              <w:t xml:space="preserve">omplaints policy is available on the school website. </w:t>
            </w:r>
          </w:p>
          <w:p w:rsidR="008E1A9D" w:rsidRPr="00D7124F" w:rsidRDefault="006373F7" w:rsidP="008E1A9D">
            <w:pPr>
              <w:rPr>
                <w:rFonts w:ascii="Arial" w:hAnsi="Arial" w:cs="Arial"/>
              </w:rPr>
            </w:pPr>
            <w:hyperlink r:id="rId19" w:history="1">
              <w:r w:rsidR="008E1A9D" w:rsidRPr="00E96517">
                <w:rPr>
                  <w:rStyle w:val="Hyperlink"/>
                  <w:rFonts w:ascii="Arial" w:hAnsi="Arial" w:cs="Arial"/>
                </w:rPr>
                <w:t>www.braywickcourtschool.co.uk</w:t>
              </w:r>
            </w:hyperlink>
          </w:p>
        </w:tc>
      </w:tr>
    </w:tbl>
    <w:p w:rsidR="00753727" w:rsidRPr="00424909" w:rsidRDefault="00753727" w:rsidP="002814AC">
      <w:pPr>
        <w:rPr>
          <w:rFonts w:ascii="Arial" w:hAnsi="Arial" w:cs="Arial"/>
          <w:b/>
          <w:u w:val="single"/>
        </w:rPr>
      </w:pPr>
    </w:p>
    <w:tbl>
      <w:tblPr>
        <w:tblStyle w:val="TableGrid"/>
        <w:tblW w:w="0" w:type="auto"/>
        <w:tblLook w:val="04A0" w:firstRow="1" w:lastRow="0" w:firstColumn="1" w:lastColumn="0" w:noHBand="0" w:noVBand="1"/>
      </w:tblPr>
      <w:tblGrid>
        <w:gridCol w:w="10535"/>
      </w:tblGrid>
      <w:tr w:rsidR="00A171F3" w:rsidRPr="00424909" w:rsidTr="007F14AE">
        <w:trPr>
          <w:trHeight w:val="360"/>
        </w:trPr>
        <w:tc>
          <w:tcPr>
            <w:tcW w:w="10761" w:type="dxa"/>
            <w:tcBorders>
              <w:bottom w:val="single" w:sz="4" w:space="0" w:color="auto"/>
            </w:tcBorders>
            <w:shd w:val="clear" w:color="auto" w:fill="31849B" w:themeFill="accent5" w:themeFillShade="BF"/>
          </w:tcPr>
          <w:p w:rsidR="000C3932" w:rsidRPr="00424909" w:rsidRDefault="000C3932" w:rsidP="003914DA">
            <w:pPr>
              <w:pStyle w:val="ListParagraph"/>
              <w:numPr>
                <w:ilvl w:val="0"/>
                <w:numId w:val="3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Glossary</w:t>
            </w:r>
          </w:p>
          <w:p w:rsidR="000C3932" w:rsidRPr="00424909" w:rsidRDefault="000C3932" w:rsidP="007F14AE">
            <w:pPr>
              <w:pStyle w:val="ListParagraph"/>
              <w:rPr>
                <w:rFonts w:ascii="Arial" w:hAnsi="Arial" w:cs="Arial"/>
                <w:b/>
              </w:rPr>
            </w:pPr>
          </w:p>
        </w:tc>
      </w:tr>
      <w:tr w:rsidR="00A171F3" w:rsidRPr="00424909" w:rsidTr="007F14AE">
        <w:tc>
          <w:tcPr>
            <w:tcW w:w="10761" w:type="dxa"/>
            <w:shd w:val="clear" w:color="auto" w:fill="auto"/>
          </w:tcPr>
          <w:p w:rsidR="003914DA" w:rsidRPr="00424909" w:rsidRDefault="003914DA" w:rsidP="000C3932">
            <w:pPr>
              <w:rPr>
                <w:rFonts w:ascii="Arial" w:hAnsi="Arial" w:cs="Arial"/>
              </w:rPr>
            </w:pPr>
          </w:p>
          <w:tbl>
            <w:tblPr>
              <w:tblStyle w:val="TableGrid"/>
              <w:tblW w:w="0" w:type="auto"/>
              <w:tblLook w:val="04A0" w:firstRow="1" w:lastRow="0" w:firstColumn="1" w:lastColumn="0" w:noHBand="0" w:noVBand="1"/>
            </w:tblPr>
            <w:tblGrid>
              <w:gridCol w:w="3754"/>
              <w:gridCol w:w="6555"/>
            </w:tblGrid>
            <w:tr w:rsidR="00A171F3" w:rsidRPr="00424909" w:rsidTr="00C95BD3">
              <w:tc>
                <w:tcPr>
                  <w:tcW w:w="3843" w:type="dxa"/>
                </w:tcPr>
                <w:p w:rsidR="003914DA" w:rsidRPr="00424909" w:rsidRDefault="003914DA" w:rsidP="001D4181">
                  <w:pPr>
                    <w:rPr>
                      <w:rFonts w:ascii="Arial" w:hAnsi="Arial" w:cs="Arial"/>
                      <w:b/>
                    </w:rPr>
                  </w:pPr>
                  <w:r w:rsidRPr="00424909">
                    <w:rPr>
                      <w:rFonts w:ascii="Arial" w:hAnsi="Arial" w:cs="Arial"/>
                      <w:b/>
                    </w:rPr>
                    <w:t>Term</w:t>
                  </w:r>
                  <w:r w:rsidR="0046404D">
                    <w:rPr>
                      <w:rFonts w:ascii="Arial" w:hAnsi="Arial" w:cs="Arial"/>
                      <w:b/>
                    </w:rPr>
                    <w:t>s</w:t>
                  </w:r>
                  <w:r w:rsidRPr="00424909">
                    <w:rPr>
                      <w:rFonts w:ascii="Arial" w:hAnsi="Arial" w:cs="Arial"/>
                      <w:b/>
                    </w:rPr>
                    <w:t xml:space="preserve"> used</w:t>
                  </w:r>
                  <w:r w:rsidR="0046404D">
                    <w:rPr>
                      <w:rFonts w:ascii="Arial" w:hAnsi="Arial" w:cs="Arial"/>
                      <w:b/>
                    </w:rPr>
                    <w:t xml:space="preserve"> in this document</w:t>
                  </w:r>
                </w:p>
              </w:tc>
              <w:tc>
                <w:tcPr>
                  <w:tcW w:w="6692" w:type="dxa"/>
                </w:tcPr>
                <w:p w:rsidR="003914DA" w:rsidRPr="00424909" w:rsidRDefault="003914DA" w:rsidP="001D4181">
                  <w:pPr>
                    <w:rPr>
                      <w:rFonts w:ascii="Arial" w:hAnsi="Arial" w:cs="Arial"/>
                      <w:b/>
                    </w:rPr>
                  </w:pPr>
                  <w:r w:rsidRPr="00424909">
                    <w:rPr>
                      <w:rFonts w:ascii="Arial" w:hAnsi="Arial" w:cs="Arial"/>
                      <w:b/>
                    </w:rPr>
                    <w:t>Description/explanation of term</w:t>
                  </w:r>
                </w:p>
              </w:tc>
            </w:tr>
          </w:tbl>
          <w:p w:rsidR="003914DA" w:rsidRPr="00424909" w:rsidRDefault="003914DA" w:rsidP="000C3932">
            <w:pPr>
              <w:rPr>
                <w:rFonts w:ascii="Arial" w:hAnsi="Arial" w:cs="Arial"/>
              </w:rPr>
            </w:pPr>
          </w:p>
          <w:p w:rsidR="000C3932" w:rsidRPr="00424909" w:rsidRDefault="000C3932" w:rsidP="00A171F3">
            <w:pPr>
              <w:rPr>
                <w:rFonts w:ascii="Arial" w:hAnsi="Arial" w:cs="Arial"/>
                <w:b/>
              </w:rPr>
            </w:pPr>
          </w:p>
        </w:tc>
      </w:tr>
    </w:tbl>
    <w:p w:rsidR="003914DA" w:rsidRPr="00424909" w:rsidRDefault="003914DA" w:rsidP="003914DA">
      <w:pPr>
        <w:rPr>
          <w:rFonts w:ascii="Arial" w:hAnsi="Arial" w:cs="Arial"/>
        </w:rPr>
      </w:pPr>
      <w:r w:rsidRPr="00424909">
        <w:rPr>
          <w:rFonts w:ascii="Arial" w:hAnsi="Arial" w:cs="Arial"/>
        </w:rPr>
        <w:t xml:space="preserve">Date of last update of this document: </w:t>
      </w:r>
      <w:r w:rsidR="002D2C59">
        <w:rPr>
          <w:rFonts w:ascii="Arial" w:hAnsi="Arial" w:cs="Arial"/>
        </w:rPr>
        <w:t>January 2021</w:t>
      </w:r>
    </w:p>
    <w:p w:rsidR="003914DA" w:rsidRPr="00424909" w:rsidRDefault="002D2C59" w:rsidP="003914DA">
      <w:pPr>
        <w:rPr>
          <w:rFonts w:ascii="Arial" w:hAnsi="Arial" w:cs="Arial"/>
        </w:rPr>
      </w:pPr>
      <w:r>
        <w:rPr>
          <w:rFonts w:ascii="Arial" w:hAnsi="Arial" w:cs="Arial"/>
        </w:rPr>
        <w:t>Date of next review: January 2022</w:t>
      </w:r>
    </w:p>
    <w:p w:rsidR="007B01AA" w:rsidRPr="00424909" w:rsidRDefault="007B01AA" w:rsidP="002814AC">
      <w:pPr>
        <w:rPr>
          <w:rFonts w:ascii="Arial" w:hAnsi="Arial" w:cs="Arial"/>
        </w:rPr>
      </w:pPr>
    </w:p>
    <w:sectPr w:rsidR="007B01AA" w:rsidRPr="00424909" w:rsidSect="00C75EF1">
      <w:footerReference w:type="default" r:id="rId20"/>
      <w:pgSz w:w="11906" w:h="16838"/>
      <w:pgMar w:top="794" w:right="624" w:bottom="72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F7" w:rsidRDefault="006373F7" w:rsidP="00335CED">
      <w:pPr>
        <w:spacing w:after="0" w:line="240" w:lineRule="auto"/>
      </w:pPr>
      <w:r>
        <w:separator/>
      </w:r>
    </w:p>
  </w:endnote>
  <w:endnote w:type="continuationSeparator" w:id="0">
    <w:p w:rsidR="006373F7" w:rsidRDefault="006373F7" w:rsidP="0033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40" w:rsidRDefault="007F5C40">
    <w:pPr>
      <w:pStyle w:val="Footer"/>
    </w:pPr>
    <w:r>
      <w:fldChar w:fldCharType="begin"/>
    </w:r>
    <w:r>
      <w:instrText xml:space="preserve"> DATE \@ "dd/MM/yyyy" </w:instrText>
    </w:r>
    <w:r>
      <w:fldChar w:fldCharType="separate"/>
    </w:r>
    <w:r w:rsidR="00706793">
      <w:rPr>
        <w:noProof/>
      </w:rPr>
      <w:t>12/01/2021</w:t>
    </w:r>
    <w:r>
      <w:fldChar w:fldCharType="end"/>
    </w:r>
  </w:p>
  <w:p w:rsidR="007F14AE" w:rsidRDefault="007F14AE">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F7" w:rsidRDefault="006373F7" w:rsidP="00335CED">
      <w:pPr>
        <w:spacing w:after="0" w:line="240" w:lineRule="auto"/>
      </w:pPr>
      <w:r>
        <w:separator/>
      </w:r>
    </w:p>
  </w:footnote>
  <w:footnote w:type="continuationSeparator" w:id="0">
    <w:p w:rsidR="006373F7" w:rsidRDefault="006373F7" w:rsidP="00335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10CF"/>
    <w:multiLevelType w:val="hybridMultilevel"/>
    <w:tmpl w:val="FB8C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6824"/>
    <w:multiLevelType w:val="hybridMultilevel"/>
    <w:tmpl w:val="98D22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B1C77"/>
    <w:multiLevelType w:val="hybridMultilevel"/>
    <w:tmpl w:val="BD0ACE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A0C5E"/>
    <w:multiLevelType w:val="hybridMultilevel"/>
    <w:tmpl w:val="783ABB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20546"/>
    <w:multiLevelType w:val="hybridMultilevel"/>
    <w:tmpl w:val="C9369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57386"/>
    <w:multiLevelType w:val="hybridMultilevel"/>
    <w:tmpl w:val="F226219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352E5"/>
    <w:multiLevelType w:val="hybridMultilevel"/>
    <w:tmpl w:val="D96C882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033C"/>
    <w:multiLevelType w:val="hybridMultilevel"/>
    <w:tmpl w:val="871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E1E2B"/>
    <w:multiLevelType w:val="hybridMultilevel"/>
    <w:tmpl w:val="039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5589C"/>
    <w:multiLevelType w:val="hybridMultilevel"/>
    <w:tmpl w:val="B0DEE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56BEB"/>
    <w:multiLevelType w:val="hybridMultilevel"/>
    <w:tmpl w:val="AC0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06E09"/>
    <w:multiLevelType w:val="hybridMultilevel"/>
    <w:tmpl w:val="1E12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524E0"/>
    <w:multiLevelType w:val="hybridMultilevel"/>
    <w:tmpl w:val="3C40C8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2F0877A3"/>
    <w:multiLevelType w:val="hybridMultilevel"/>
    <w:tmpl w:val="5FC455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557934"/>
    <w:multiLevelType w:val="hybridMultilevel"/>
    <w:tmpl w:val="5128DE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8788F"/>
    <w:multiLevelType w:val="hybridMultilevel"/>
    <w:tmpl w:val="E0BC510E"/>
    <w:lvl w:ilvl="0" w:tplc="08090001">
      <w:start w:val="1"/>
      <w:numFmt w:val="bullet"/>
      <w:lvlText w:val=""/>
      <w:lvlJc w:val="left"/>
      <w:pPr>
        <w:ind w:left="720" w:hanging="360"/>
      </w:pPr>
      <w:rPr>
        <w:rFonts w:ascii="Symbol" w:hAnsi="Symbol" w:hint="default"/>
      </w:rPr>
    </w:lvl>
    <w:lvl w:ilvl="1" w:tplc="8D82296C">
      <w:numFmt w:val="bullet"/>
      <w:lvlText w:val="•"/>
      <w:lvlJc w:val="left"/>
      <w:pPr>
        <w:ind w:left="1800" w:hanging="72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75425"/>
    <w:multiLevelType w:val="hybridMultilevel"/>
    <w:tmpl w:val="3B98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96EBC"/>
    <w:multiLevelType w:val="hybridMultilevel"/>
    <w:tmpl w:val="9F5C395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F2F6F"/>
    <w:multiLevelType w:val="hybridMultilevel"/>
    <w:tmpl w:val="F1607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193B63"/>
    <w:multiLevelType w:val="hybridMultilevel"/>
    <w:tmpl w:val="ED9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2638A"/>
    <w:multiLevelType w:val="hybridMultilevel"/>
    <w:tmpl w:val="D260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B7F3B"/>
    <w:multiLevelType w:val="hybridMultilevel"/>
    <w:tmpl w:val="B9D2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2344F"/>
    <w:multiLevelType w:val="hybridMultilevel"/>
    <w:tmpl w:val="1E3E71E4"/>
    <w:lvl w:ilvl="0" w:tplc="B860B8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E13714"/>
    <w:multiLevelType w:val="hybridMultilevel"/>
    <w:tmpl w:val="ADE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C2B37"/>
    <w:multiLevelType w:val="hybridMultilevel"/>
    <w:tmpl w:val="5B264A5E"/>
    <w:lvl w:ilvl="0" w:tplc="5D1A262A">
      <w:start w:val="1"/>
      <w:numFmt w:val="lowerLetter"/>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300C46"/>
    <w:multiLevelType w:val="hybridMultilevel"/>
    <w:tmpl w:val="FE280C0C"/>
    <w:lvl w:ilvl="0" w:tplc="609483A6">
      <w:start w:val="1"/>
      <w:numFmt w:val="decimal"/>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9D6232"/>
    <w:multiLevelType w:val="hybridMultilevel"/>
    <w:tmpl w:val="B25ABE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9719B"/>
    <w:multiLevelType w:val="hybridMultilevel"/>
    <w:tmpl w:val="1C1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2B3CE5"/>
    <w:multiLevelType w:val="hybridMultilevel"/>
    <w:tmpl w:val="E446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2631D"/>
    <w:multiLevelType w:val="hybridMultilevel"/>
    <w:tmpl w:val="CD96779C"/>
    <w:lvl w:ilvl="0" w:tplc="707EF1A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6E3511"/>
    <w:multiLevelType w:val="hybridMultilevel"/>
    <w:tmpl w:val="3B720F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57180"/>
    <w:multiLevelType w:val="hybridMultilevel"/>
    <w:tmpl w:val="35A8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A25C0"/>
    <w:multiLevelType w:val="hybridMultilevel"/>
    <w:tmpl w:val="C518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31A99"/>
    <w:multiLevelType w:val="hybridMultilevel"/>
    <w:tmpl w:val="78B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D7862"/>
    <w:multiLevelType w:val="hybridMultilevel"/>
    <w:tmpl w:val="3B7C68B8"/>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35" w15:restartNumberingAfterBreak="0">
    <w:nsid w:val="6B5E371A"/>
    <w:multiLevelType w:val="hybridMultilevel"/>
    <w:tmpl w:val="34003AF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6D3D0DB7"/>
    <w:multiLevelType w:val="hybridMultilevel"/>
    <w:tmpl w:val="F54854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561D4"/>
    <w:multiLevelType w:val="hybridMultilevel"/>
    <w:tmpl w:val="992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86BA8"/>
    <w:multiLevelType w:val="hybridMultilevel"/>
    <w:tmpl w:val="DA36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56832"/>
    <w:multiLevelType w:val="hybridMultilevel"/>
    <w:tmpl w:val="5A48F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4274B2"/>
    <w:multiLevelType w:val="hybridMultilevel"/>
    <w:tmpl w:val="47C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6"/>
  </w:num>
  <w:num w:numId="4">
    <w:abstractNumId w:val="33"/>
  </w:num>
  <w:num w:numId="5">
    <w:abstractNumId w:val="8"/>
  </w:num>
  <w:num w:numId="6">
    <w:abstractNumId w:val="23"/>
  </w:num>
  <w:num w:numId="7">
    <w:abstractNumId w:val="40"/>
  </w:num>
  <w:num w:numId="8">
    <w:abstractNumId w:val="0"/>
  </w:num>
  <w:num w:numId="9">
    <w:abstractNumId w:val="19"/>
  </w:num>
  <w:num w:numId="10">
    <w:abstractNumId w:val="12"/>
  </w:num>
  <w:num w:numId="11">
    <w:abstractNumId w:val="6"/>
  </w:num>
  <w:num w:numId="12">
    <w:abstractNumId w:val="26"/>
  </w:num>
  <w:num w:numId="13">
    <w:abstractNumId w:val="35"/>
  </w:num>
  <w:num w:numId="14">
    <w:abstractNumId w:val="30"/>
  </w:num>
  <w:num w:numId="15">
    <w:abstractNumId w:val="37"/>
  </w:num>
  <w:num w:numId="16">
    <w:abstractNumId w:val="34"/>
  </w:num>
  <w:num w:numId="17">
    <w:abstractNumId w:val="21"/>
  </w:num>
  <w:num w:numId="18">
    <w:abstractNumId w:val="27"/>
  </w:num>
  <w:num w:numId="19">
    <w:abstractNumId w:val="18"/>
  </w:num>
  <w:num w:numId="20">
    <w:abstractNumId w:val="11"/>
  </w:num>
  <w:num w:numId="21">
    <w:abstractNumId w:val="4"/>
  </w:num>
  <w:num w:numId="22">
    <w:abstractNumId w:val="25"/>
  </w:num>
  <w:num w:numId="23">
    <w:abstractNumId w:val="1"/>
  </w:num>
  <w:num w:numId="24">
    <w:abstractNumId w:val="14"/>
  </w:num>
  <w:num w:numId="25">
    <w:abstractNumId w:val="2"/>
  </w:num>
  <w:num w:numId="26">
    <w:abstractNumId w:val="3"/>
  </w:num>
  <w:num w:numId="27">
    <w:abstractNumId w:val="39"/>
  </w:num>
  <w:num w:numId="28">
    <w:abstractNumId w:val="17"/>
  </w:num>
  <w:num w:numId="29">
    <w:abstractNumId w:val="24"/>
  </w:num>
  <w:num w:numId="30">
    <w:abstractNumId w:val="9"/>
  </w:num>
  <w:num w:numId="31">
    <w:abstractNumId w:val="29"/>
  </w:num>
  <w:num w:numId="32">
    <w:abstractNumId w:val="5"/>
  </w:num>
  <w:num w:numId="33">
    <w:abstractNumId w:val="13"/>
  </w:num>
  <w:num w:numId="34">
    <w:abstractNumId w:val="36"/>
  </w:num>
  <w:num w:numId="35">
    <w:abstractNumId w:val="38"/>
  </w:num>
  <w:num w:numId="36">
    <w:abstractNumId w:val="31"/>
  </w:num>
  <w:num w:numId="37">
    <w:abstractNumId w:val="22"/>
  </w:num>
  <w:num w:numId="38">
    <w:abstractNumId w:val="20"/>
  </w:num>
  <w:num w:numId="39">
    <w:abstractNumId w:val="7"/>
  </w:num>
  <w:num w:numId="40">
    <w:abstractNumId w:val="10"/>
  </w:num>
  <w:num w:numId="41">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gutterAtTop/>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BF"/>
    <w:rsid w:val="000003CD"/>
    <w:rsid w:val="000007B2"/>
    <w:rsid w:val="00021A02"/>
    <w:rsid w:val="00022C14"/>
    <w:rsid w:val="0002566D"/>
    <w:rsid w:val="000336EB"/>
    <w:rsid w:val="00034BC5"/>
    <w:rsid w:val="00034BF1"/>
    <w:rsid w:val="000459DB"/>
    <w:rsid w:val="000501D9"/>
    <w:rsid w:val="000502F5"/>
    <w:rsid w:val="000707C2"/>
    <w:rsid w:val="000748BA"/>
    <w:rsid w:val="00091511"/>
    <w:rsid w:val="00096CEA"/>
    <w:rsid w:val="000A0698"/>
    <w:rsid w:val="000A6331"/>
    <w:rsid w:val="000B214B"/>
    <w:rsid w:val="000C3932"/>
    <w:rsid w:val="000D14FF"/>
    <w:rsid w:val="000D51CA"/>
    <w:rsid w:val="000D5A97"/>
    <w:rsid w:val="000E58A6"/>
    <w:rsid w:val="000F0B41"/>
    <w:rsid w:val="00100827"/>
    <w:rsid w:val="00106498"/>
    <w:rsid w:val="00106D63"/>
    <w:rsid w:val="00107E29"/>
    <w:rsid w:val="0012032C"/>
    <w:rsid w:val="00127B17"/>
    <w:rsid w:val="00132EB4"/>
    <w:rsid w:val="00136AB2"/>
    <w:rsid w:val="00142993"/>
    <w:rsid w:val="00150484"/>
    <w:rsid w:val="001527FB"/>
    <w:rsid w:val="001545AB"/>
    <w:rsid w:val="00160A26"/>
    <w:rsid w:val="00167473"/>
    <w:rsid w:val="0018309F"/>
    <w:rsid w:val="00186FAB"/>
    <w:rsid w:val="00187FAB"/>
    <w:rsid w:val="0019117A"/>
    <w:rsid w:val="00197C7A"/>
    <w:rsid w:val="001A6140"/>
    <w:rsid w:val="001A7DC9"/>
    <w:rsid w:val="001D63A0"/>
    <w:rsid w:val="001E2D74"/>
    <w:rsid w:val="00212E1D"/>
    <w:rsid w:val="00221145"/>
    <w:rsid w:val="00232C33"/>
    <w:rsid w:val="002361AA"/>
    <w:rsid w:val="002520C1"/>
    <w:rsid w:val="00254AC3"/>
    <w:rsid w:val="00254E00"/>
    <w:rsid w:val="002578F1"/>
    <w:rsid w:val="00257F15"/>
    <w:rsid w:val="00272EEA"/>
    <w:rsid w:val="002814AC"/>
    <w:rsid w:val="0028510C"/>
    <w:rsid w:val="002863E9"/>
    <w:rsid w:val="00292F39"/>
    <w:rsid w:val="00297B81"/>
    <w:rsid w:val="002A4878"/>
    <w:rsid w:val="002A65F1"/>
    <w:rsid w:val="002C647F"/>
    <w:rsid w:val="002D2C59"/>
    <w:rsid w:val="002D4FFE"/>
    <w:rsid w:val="002E5954"/>
    <w:rsid w:val="002F31E4"/>
    <w:rsid w:val="0030042E"/>
    <w:rsid w:val="00320F5C"/>
    <w:rsid w:val="00321B14"/>
    <w:rsid w:val="00335CED"/>
    <w:rsid w:val="00336179"/>
    <w:rsid w:val="00340CFB"/>
    <w:rsid w:val="00360125"/>
    <w:rsid w:val="00360138"/>
    <w:rsid w:val="003662EC"/>
    <w:rsid w:val="00372E2E"/>
    <w:rsid w:val="003815B4"/>
    <w:rsid w:val="00385AD2"/>
    <w:rsid w:val="00387B70"/>
    <w:rsid w:val="00390816"/>
    <w:rsid w:val="003914DA"/>
    <w:rsid w:val="00396B4F"/>
    <w:rsid w:val="003A0893"/>
    <w:rsid w:val="003A3ED4"/>
    <w:rsid w:val="003B0E2C"/>
    <w:rsid w:val="003B1718"/>
    <w:rsid w:val="003B4E5A"/>
    <w:rsid w:val="003B72AD"/>
    <w:rsid w:val="003C5298"/>
    <w:rsid w:val="003D436D"/>
    <w:rsid w:val="003F1B56"/>
    <w:rsid w:val="003F59A2"/>
    <w:rsid w:val="00412E8F"/>
    <w:rsid w:val="004157F2"/>
    <w:rsid w:val="00415C04"/>
    <w:rsid w:val="00424909"/>
    <w:rsid w:val="004432C2"/>
    <w:rsid w:val="00443A88"/>
    <w:rsid w:val="00446AF1"/>
    <w:rsid w:val="0045614F"/>
    <w:rsid w:val="0046404D"/>
    <w:rsid w:val="004674C0"/>
    <w:rsid w:val="00467BCD"/>
    <w:rsid w:val="0047733E"/>
    <w:rsid w:val="00483F80"/>
    <w:rsid w:val="00484C86"/>
    <w:rsid w:val="004B3083"/>
    <w:rsid w:val="004C5CFD"/>
    <w:rsid w:val="004C69C3"/>
    <w:rsid w:val="004D653F"/>
    <w:rsid w:val="004E0643"/>
    <w:rsid w:val="004E5286"/>
    <w:rsid w:val="004F593E"/>
    <w:rsid w:val="004F6352"/>
    <w:rsid w:val="0050323D"/>
    <w:rsid w:val="00510696"/>
    <w:rsid w:val="00520C28"/>
    <w:rsid w:val="005344C5"/>
    <w:rsid w:val="00535055"/>
    <w:rsid w:val="00543653"/>
    <w:rsid w:val="005538FF"/>
    <w:rsid w:val="005724F3"/>
    <w:rsid w:val="00580E8A"/>
    <w:rsid w:val="00594F80"/>
    <w:rsid w:val="005B5480"/>
    <w:rsid w:val="005E098A"/>
    <w:rsid w:val="005F338E"/>
    <w:rsid w:val="005F3879"/>
    <w:rsid w:val="005F571A"/>
    <w:rsid w:val="005F76BF"/>
    <w:rsid w:val="00600A0A"/>
    <w:rsid w:val="00605DE7"/>
    <w:rsid w:val="0062429C"/>
    <w:rsid w:val="00630C51"/>
    <w:rsid w:val="006373F7"/>
    <w:rsid w:val="006426E9"/>
    <w:rsid w:val="0064309F"/>
    <w:rsid w:val="0064371A"/>
    <w:rsid w:val="00646CA2"/>
    <w:rsid w:val="00651A5D"/>
    <w:rsid w:val="00654413"/>
    <w:rsid w:val="00656679"/>
    <w:rsid w:val="0066642B"/>
    <w:rsid w:val="006750C8"/>
    <w:rsid w:val="00693CFB"/>
    <w:rsid w:val="00694479"/>
    <w:rsid w:val="006A6835"/>
    <w:rsid w:val="006B4ADF"/>
    <w:rsid w:val="006C2972"/>
    <w:rsid w:val="006F068A"/>
    <w:rsid w:val="006F2664"/>
    <w:rsid w:val="006F7F43"/>
    <w:rsid w:val="00706793"/>
    <w:rsid w:val="00720A1E"/>
    <w:rsid w:val="007429BD"/>
    <w:rsid w:val="007523AF"/>
    <w:rsid w:val="00753727"/>
    <w:rsid w:val="00767C49"/>
    <w:rsid w:val="00782499"/>
    <w:rsid w:val="00782CDA"/>
    <w:rsid w:val="00792229"/>
    <w:rsid w:val="00792EF9"/>
    <w:rsid w:val="00795784"/>
    <w:rsid w:val="007B01AA"/>
    <w:rsid w:val="007E49A3"/>
    <w:rsid w:val="007F14AE"/>
    <w:rsid w:val="007F3A50"/>
    <w:rsid w:val="007F5C40"/>
    <w:rsid w:val="008004B2"/>
    <w:rsid w:val="00804527"/>
    <w:rsid w:val="00817FDD"/>
    <w:rsid w:val="00825100"/>
    <w:rsid w:val="00843ADD"/>
    <w:rsid w:val="00843C8B"/>
    <w:rsid w:val="0086214C"/>
    <w:rsid w:val="00876CD7"/>
    <w:rsid w:val="00881E81"/>
    <w:rsid w:val="00882701"/>
    <w:rsid w:val="008940A9"/>
    <w:rsid w:val="00894F0E"/>
    <w:rsid w:val="008B2857"/>
    <w:rsid w:val="008D0AD7"/>
    <w:rsid w:val="008D6857"/>
    <w:rsid w:val="008E1A9D"/>
    <w:rsid w:val="008E1B4D"/>
    <w:rsid w:val="008E1B9B"/>
    <w:rsid w:val="008E538A"/>
    <w:rsid w:val="008E687A"/>
    <w:rsid w:val="008F1D45"/>
    <w:rsid w:val="0090002A"/>
    <w:rsid w:val="00916926"/>
    <w:rsid w:val="00917B93"/>
    <w:rsid w:val="0092233E"/>
    <w:rsid w:val="00941666"/>
    <w:rsid w:val="00950B81"/>
    <w:rsid w:val="00952622"/>
    <w:rsid w:val="00955F33"/>
    <w:rsid w:val="00977273"/>
    <w:rsid w:val="009C1437"/>
    <w:rsid w:val="009C51B6"/>
    <w:rsid w:val="009D3D97"/>
    <w:rsid w:val="009F1BD5"/>
    <w:rsid w:val="00A01F53"/>
    <w:rsid w:val="00A11208"/>
    <w:rsid w:val="00A139EB"/>
    <w:rsid w:val="00A171F3"/>
    <w:rsid w:val="00A36ED6"/>
    <w:rsid w:val="00A42545"/>
    <w:rsid w:val="00A43AEB"/>
    <w:rsid w:val="00A44970"/>
    <w:rsid w:val="00A54101"/>
    <w:rsid w:val="00A56FD9"/>
    <w:rsid w:val="00A60CDC"/>
    <w:rsid w:val="00A611C7"/>
    <w:rsid w:val="00A63D08"/>
    <w:rsid w:val="00A64165"/>
    <w:rsid w:val="00A670E4"/>
    <w:rsid w:val="00A70B8B"/>
    <w:rsid w:val="00A73D7F"/>
    <w:rsid w:val="00A83B46"/>
    <w:rsid w:val="00AA0E7F"/>
    <w:rsid w:val="00AA491C"/>
    <w:rsid w:val="00AE6B28"/>
    <w:rsid w:val="00AE6DD1"/>
    <w:rsid w:val="00AF13AE"/>
    <w:rsid w:val="00AF6359"/>
    <w:rsid w:val="00AF7618"/>
    <w:rsid w:val="00AF7F9A"/>
    <w:rsid w:val="00B14327"/>
    <w:rsid w:val="00B27AF4"/>
    <w:rsid w:val="00B35E0E"/>
    <w:rsid w:val="00B46F73"/>
    <w:rsid w:val="00B60161"/>
    <w:rsid w:val="00B61625"/>
    <w:rsid w:val="00B658B0"/>
    <w:rsid w:val="00B774C2"/>
    <w:rsid w:val="00B913F0"/>
    <w:rsid w:val="00BB48B0"/>
    <w:rsid w:val="00BC3E1F"/>
    <w:rsid w:val="00BC4961"/>
    <w:rsid w:val="00BF1438"/>
    <w:rsid w:val="00C044D4"/>
    <w:rsid w:val="00C12C72"/>
    <w:rsid w:val="00C20067"/>
    <w:rsid w:val="00C25B73"/>
    <w:rsid w:val="00C265D5"/>
    <w:rsid w:val="00C472E2"/>
    <w:rsid w:val="00C5188F"/>
    <w:rsid w:val="00C51C07"/>
    <w:rsid w:val="00C52FC4"/>
    <w:rsid w:val="00C64239"/>
    <w:rsid w:val="00C67F71"/>
    <w:rsid w:val="00C75EF1"/>
    <w:rsid w:val="00C93436"/>
    <w:rsid w:val="00C95500"/>
    <w:rsid w:val="00C95BD3"/>
    <w:rsid w:val="00CA6C8B"/>
    <w:rsid w:val="00CC26B8"/>
    <w:rsid w:val="00CC29FA"/>
    <w:rsid w:val="00CD0BCB"/>
    <w:rsid w:val="00CD6F1A"/>
    <w:rsid w:val="00CD7E51"/>
    <w:rsid w:val="00CE1588"/>
    <w:rsid w:val="00CF03AF"/>
    <w:rsid w:val="00CF06B5"/>
    <w:rsid w:val="00CF76BF"/>
    <w:rsid w:val="00D00337"/>
    <w:rsid w:val="00D153A9"/>
    <w:rsid w:val="00D30750"/>
    <w:rsid w:val="00D3309B"/>
    <w:rsid w:val="00D7124F"/>
    <w:rsid w:val="00D854CD"/>
    <w:rsid w:val="00D86E44"/>
    <w:rsid w:val="00D91788"/>
    <w:rsid w:val="00D9714C"/>
    <w:rsid w:val="00DB021D"/>
    <w:rsid w:val="00DB2C78"/>
    <w:rsid w:val="00DB3988"/>
    <w:rsid w:val="00DD47DD"/>
    <w:rsid w:val="00DD7E30"/>
    <w:rsid w:val="00DE091F"/>
    <w:rsid w:val="00DE10F0"/>
    <w:rsid w:val="00DE52A2"/>
    <w:rsid w:val="00E02F31"/>
    <w:rsid w:val="00E0587D"/>
    <w:rsid w:val="00E43607"/>
    <w:rsid w:val="00E44BE6"/>
    <w:rsid w:val="00E7097D"/>
    <w:rsid w:val="00E762ED"/>
    <w:rsid w:val="00E83497"/>
    <w:rsid w:val="00E84495"/>
    <w:rsid w:val="00E90817"/>
    <w:rsid w:val="00EA1F0C"/>
    <w:rsid w:val="00EA2902"/>
    <w:rsid w:val="00EB065E"/>
    <w:rsid w:val="00EB1DB0"/>
    <w:rsid w:val="00EB1F41"/>
    <w:rsid w:val="00EB5E0E"/>
    <w:rsid w:val="00EC3D97"/>
    <w:rsid w:val="00EC5667"/>
    <w:rsid w:val="00ED18EC"/>
    <w:rsid w:val="00EE142E"/>
    <w:rsid w:val="00EE2050"/>
    <w:rsid w:val="00EE2AFB"/>
    <w:rsid w:val="00EE3383"/>
    <w:rsid w:val="00EE52EC"/>
    <w:rsid w:val="00F01E2C"/>
    <w:rsid w:val="00F04DBF"/>
    <w:rsid w:val="00F14054"/>
    <w:rsid w:val="00F25492"/>
    <w:rsid w:val="00F33849"/>
    <w:rsid w:val="00F35ADB"/>
    <w:rsid w:val="00F43156"/>
    <w:rsid w:val="00F4359F"/>
    <w:rsid w:val="00F43AF9"/>
    <w:rsid w:val="00F57C46"/>
    <w:rsid w:val="00F74F42"/>
    <w:rsid w:val="00F807E4"/>
    <w:rsid w:val="00F85FD5"/>
    <w:rsid w:val="00F87757"/>
    <w:rsid w:val="00FB7E09"/>
    <w:rsid w:val="00FF2C49"/>
    <w:rsid w:val="00FF51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776F2-2508-448C-A256-E182FAEA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C1"/>
  </w:style>
  <w:style w:type="paragraph" w:styleId="Heading1">
    <w:name w:val="heading 1"/>
    <w:basedOn w:val="Normal"/>
    <w:next w:val="Normal"/>
    <w:link w:val="Heading1Char"/>
    <w:uiPriority w:val="9"/>
    <w:qFormat/>
    <w:rsid w:val="00335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ED"/>
  </w:style>
  <w:style w:type="paragraph" w:styleId="Footer">
    <w:name w:val="footer"/>
    <w:basedOn w:val="Normal"/>
    <w:link w:val="FooterChar"/>
    <w:uiPriority w:val="99"/>
    <w:unhideWhenUsed/>
    <w:rsid w:val="00335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ED"/>
  </w:style>
  <w:style w:type="character" w:customStyle="1" w:styleId="Heading1Char">
    <w:name w:val="Heading 1 Char"/>
    <w:basedOn w:val="DefaultParagraphFont"/>
    <w:link w:val="Heading1"/>
    <w:uiPriority w:val="9"/>
    <w:rsid w:val="00335C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ED"/>
    <w:rPr>
      <w:rFonts w:ascii="Tahoma" w:hAnsi="Tahoma" w:cs="Tahoma"/>
      <w:sz w:val="16"/>
      <w:szCs w:val="16"/>
    </w:rPr>
  </w:style>
  <w:style w:type="paragraph" w:styleId="ListParagraph">
    <w:name w:val="List Paragraph"/>
    <w:basedOn w:val="Normal"/>
    <w:uiPriority w:val="34"/>
    <w:qFormat/>
    <w:rsid w:val="00106498"/>
    <w:pPr>
      <w:ind w:left="720"/>
      <w:contextualSpacing/>
    </w:pPr>
  </w:style>
  <w:style w:type="character" w:styleId="Hyperlink">
    <w:name w:val="Hyperlink"/>
    <w:basedOn w:val="DefaultParagraphFont"/>
    <w:uiPriority w:val="99"/>
    <w:unhideWhenUsed/>
    <w:rsid w:val="000D14FF"/>
    <w:rPr>
      <w:color w:val="0000FF" w:themeColor="hyperlink"/>
      <w:u w:val="single"/>
    </w:rPr>
  </w:style>
  <w:style w:type="table" w:customStyle="1" w:styleId="TableGrid1">
    <w:name w:val="Table Grid1"/>
    <w:basedOn w:val="TableNormal"/>
    <w:next w:val="TableGrid"/>
    <w:uiPriority w:val="59"/>
    <w:rsid w:val="00AF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17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E1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braywickcourtschool.org.uk" TargetMode="External"/><Relationship Id="rId18" Type="http://schemas.openxmlformats.org/officeDocument/2006/relationships/hyperlink" Target="http://www.braywickcourtschool.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bwm.gov.uk/localoffer" TargetMode="External"/><Relationship Id="rId2" Type="http://schemas.openxmlformats.org/officeDocument/2006/relationships/customXml" Target="../customXml/item2.xml"/><Relationship Id="rId16" Type="http://schemas.openxmlformats.org/officeDocument/2006/relationships/hyperlink" Target="http://ias-rbwm.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AS@rbwm.gov.uk" TargetMode="External"/><Relationship Id="rId10" Type="http://schemas.openxmlformats.org/officeDocument/2006/relationships/endnotes" Target="endnotes.xml"/><Relationship Id="rId19" Type="http://schemas.openxmlformats.org/officeDocument/2006/relationships/hyperlink" Target="http://www.braywickcourtschoo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aywickcourtschool.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E406E29536545A942027029EE85D5" ma:contentTypeVersion="4" ma:contentTypeDescription="Create a new document." ma:contentTypeScope="" ma:versionID="b41168427149ee40149cfb649a3b3a18">
  <xsd:schema xmlns:xsd="http://www.w3.org/2001/XMLSchema" xmlns:xs="http://www.w3.org/2001/XMLSchema" xmlns:p="http://schemas.microsoft.com/office/2006/metadata/properties" xmlns:ns2="77e84a64-697c-4521-8482-80a3915fcfbf" targetNamespace="http://schemas.microsoft.com/office/2006/metadata/properties" ma:root="true" ma:fieldsID="6ce929ef9fcb4d2bcbdd12ba5ac1b781" ns2:_="">
    <xsd:import namespace="77e84a64-697c-4521-8482-80a3915fcf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4a64-697c-4521-8482-80a3915f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BD7A-0C66-4F89-A508-406A1AA64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7A4DE-7E0F-4A71-A8D6-6734BFA4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4a64-697c-4521-8482-80a3915f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10EA6-3834-46E7-A0EC-969628BA193D}">
  <ds:schemaRefs>
    <ds:schemaRef ds:uri="http://schemas.microsoft.com/sharepoint/v3/contenttype/forms"/>
  </ds:schemaRefs>
</ds:datastoreItem>
</file>

<file path=customXml/itemProps4.xml><?xml version="1.0" encoding="utf-8"?>
<ds:datastoreItem xmlns:ds="http://schemas.openxmlformats.org/officeDocument/2006/customXml" ds:itemID="{B9F1EE5B-18C5-4E18-83A0-1C7BF917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Karen Brake</cp:lastModifiedBy>
  <cp:revision>2</cp:revision>
  <cp:lastPrinted>2015-12-02T10:13:00Z</cp:lastPrinted>
  <dcterms:created xsi:type="dcterms:W3CDTF">2021-01-12T11:00:00Z</dcterms:created>
  <dcterms:modified xsi:type="dcterms:W3CDTF">2021-01-12T11:00:00Z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0x0101008EEE406E29536545A942027029EE85D5</vt:lpwstr>
  </property>
</Properties>
</file>